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F3" w:rsidRDefault="002E56F3" w:rsidP="002E56F3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F3" w:rsidRDefault="002E56F3" w:rsidP="002E56F3">
      <w:pPr>
        <w:rPr>
          <w:b/>
          <w:sz w:val="22"/>
          <w:szCs w:val="22"/>
          <w:lang w:val="uk-UA"/>
        </w:rPr>
      </w:pPr>
    </w:p>
    <w:p w:rsidR="002E56F3" w:rsidRDefault="002E56F3" w:rsidP="002E56F3">
      <w:pPr>
        <w:jc w:val="center"/>
        <w:rPr>
          <w:b/>
          <w:bCs/>
          <w:sz w:val="20"/>
          <w:szCs w:val="28"/>
          <w:lang w:val="uk-UA"/>
        </w:rPr>
      </w:pPr>
    </w:p>
    <w:p w:rsidR="002E56F3" w:rsidRDefault="002E56F3" w:rsidP="002E56F3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2E56F3" w:rsidRDefault="002E56F3" w:rsidP="002E56F3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2E56F3" w:rsidRDefault="002E56F3" w:rsidP="002E56F3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2E56F3" w:rsidRDefault="002E56F3" w:rsidP="002E56F3">
      <w:pPr>
        <w:jc w:val="center"/>
        <w:rPr>
          <w:b/>
          <w:sz w:val="20"/>
          <w:lang w:val="uk-UA"/>
        </w:rPr>
      </w:pPr>
    </w:p>
    <w:p w:rsidR="002E56F3" w:rsidRDefault="002E56F3" w:rsidP="002E56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2E56F3" w:rsidRPr="002E56F3" w:rsidRDefault="002E56F3" w:rsidP="002E56F3">
      <w:pPr>
        <w:rPr>
          <w:b/>
          <w:bCs/>
          <w:lang w:val="uk-UA"/>
        </w:rPr>
      </w:pPr>
    </w:p>
    <w:p w:rsidR="002E56F3" w:rsidRDefault="002E56F3" w:rsidP="002E56F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16.01.2018 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15</w:t>
      </w:r>
    </w:p>
    <w:p w:rsidR="002E56F3" w:rsidRDefault="002E56F3" w:rsidP="002E56F3">
      <w:pPr>
        <w:jc w:val="center"/>
        <w:rPr>
          <w:bCs/>
          <w:lang w:val="uk-UA"/>
        </w:rPr>
      </w:pPr>
    </w:p>
    <w:p w:rsidR="002E56F3" w:rsidRDefault="002E56F3" w:rsidP="002E56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2E56F3" w:rsidRDefault="002E56F3" w:rsidP="002E56F3"/>
    <w:p w:rsidR="002E56F3" w:rsidRDefault="002E56F3" w:rsidP="002E56F3">
      <w:pPr>
        <w:ind w:right="51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районного плану заходів щодо національно-патріотичного виховання молоді на 2018 рік  </w:t>
      </w:r>
    </w:p>
    <w:p w:rsidR="002E56F3" w:rsidRDefault="002E56F3" w:rsidP="002E56F3">
      <w:pPr>
        <w:ind w:right="5102"/>
        <w:rPr>
          <w:sz w:val="28"/>
          <w:szCs w:val="28"/>
          <w:lang w:val="uk-UA"/>
        </w:rPr>
      </w:pPr>
    </w:p>
    <w:p w:rsidR="002E56F3" w:rsidRDefault="002E56F3" w:rsidP="002E56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Стратегії національно-патріотичного виховання ді</w:t>
      </w:r>
      <w:r w:rsidR="0006551F">
        <w:rPr>
          <w:sz w:val="28"/>
          <w:szCs w:val="28"/>
          <w:lang w:val="uk-UA"/>
        </w:rPr>
        <w:t>тей та молоді на 2016-2020 роки та</w:t>
      </w:r>
      <w:r>
        <w:rPr>
          <w:sz w:val="28"/>
          <w:szCs w:val="28"/>
          <w:lang w:val="uk-UA"/>
        </w:rPr>
        <w:t xml:space="preserve"> з метою створення належних умов реалізації зазначеного плану заходів національно-патріотичного виховання </w:t>
      </w:r>
    </w:p>
    <w:p w:rsidR="002E56F3" w:rsidRDefault="002E56F3" w:rsidP="002E56F3">
      <w:pPr>
        <w:ind w:firstLine="708"/>
        <w:jc w:val="both"/>
        <w:rPr>
          <w:sz w:val="28"/>
          <w:szCs w:val="28"/>
          <w:lang w:val="uk-UA"/>
        </w:rPr>
      </w:pPr>
    </w:p>
    <w:p w:rsidR="002E56F3" w:rsidRDefault="002E56F3" w:rsidP="002E56F3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2E56F3" w:rsidRDefault="002E56F3" w:rsidP="002E56F3">
      <w:pPr>
        <w:ind w:firstLine="708"/>
        <w:rPr>
          <w:sz w:val="28"/>
          <w:szCs w:val="28"/>
          <w:lang w:val="uk-UA"/>
        </w:rPr>
      </w:pPr>
    </w:p>
    <w:p w:rsidR="002E56F3" w:rsidRDefault="002E56F3" w:rsidP="002E56F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районний план заходів щодо національно-патріотичного виховання молоді на 2018 рік (додається).</w:t>
      </w:r>
    </w:p>
    <w:p w:rsidR="002E56F3" w:rsidRDefault="002E56F3" w:rsidP="002E56F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Директорам загальноосвітніх, позашкільних закладів освіти району:</w:t>
      </w:r>
    </w:p>
    <w:p w:rsidR="002E56F3" w:rsidRDefault="002E56F3" w:rsidP="002E56F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і затвердити відповідні плани заходів на 2018 рік та організувати їх виконання;</w:t>
      </w:r>
    </w:p>
    <w:p w:rsidR="002E56F3" w:rsidRDefault="002E56F3" w:rsidP="002E56F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проведену роботу надати відділу освіти до 1 грудня 2018 року.</w:t>
      </w:r>
    </w:p>
    <w:p w:rsidR="002E56F3" w:rsidRDefault="002E56F3" w:rsidP="002E56F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Методичному кабінету відділу освіти (методист </w:t>
      </w:r>
      <w:proofErr w:type="spellStart"/>
      <w:r>
        <w:rPr>
          <w:sz w:val="28"/>
          <w:szCs w:val="28"/>
          <w:lang w:val="uk-UA"/>
        </w:rPr>
        <w:t>Шкідін</w:t>
      </w:r>
      <w:proofErr w:type="spellEnd"/>
      <w:r>
        <w:rPr>
          <w:sz w:val="28"/>
          <w:szCs w:val="28"/>
          <w:lang w:val="uk-UA"/>
        </w:rPr>
        <w:t xml:space="preserve"> Н.Т.) </w:t>
      </w:r>
    </w:p>
    <w:p w:rsidR="002E56F3" w:rsidRDefault="002E56F3" w:rsidP="002E56F3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проведену роботу надати управлінню освіти, науки, молоді та спорту облдержадміністрації до </w:t>
      </w:r>
      <w:r>
        <w:rPr>
          <w:b/>
          <w:sz w:val="28"/>
          <w:szCs w:val="28"/>
          <w:lang w:val="uk-UA"/>
        </w:rPr>
        <w:t>10 грудня 2018 року</w:t>
      </w:r>
      <w:r>
        <w:rPr>
          <w:sz w:val="28"/>
          <w:szCs w:val="28"/>
          <w:lang w:val="uk-UA"/>
        </w:rPr>
        <w:t>.</w:t>
      </w:r>
    </w:p>
    <w:p w:rsidR="002E56F3" w:rsidRDefault="002E56F3" w:rsidP="002E56F3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2E56F3" w:rsidRDefault="002E56F3" w:rsidP="002E56F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головного спеціаліста відділу освіти Михайленко С.Л.</w:t>
      </w:r>
    </w:p>
    <w:p w:rsidR="002E56F3" w:rsidRDefault="002E56F3" w:rsidP="002E56F3">
      <w:pPr>
        <w:rPr>
          <w:sz w:val="28"/>
          <w:szCs w:val="28"/>
          <w:lang w:val="uk-UA"/>
        </w:rPr>
      </w:pPr>
    </w:p>
    <w:p w:rsidR="002E56F3" w:rsidRDefault="002E56F3" w:rsidP="002E56F3">
      <w:pPr>
        <w:ind w:left="720"/>
        <w:rPr>
          <w:sz w:val="28"/>
          <w:szCs w:val="28"/>
          <w:lang w:val="uk-UA"/>
        </w:rPr>
      </w:pPr>
    </w:p>
    <w:p w:rsidR="002E56F3" w:rsidRDefault="002E56F3" w:rsidP="002E56F3">
      <w:pPr>
        <w:rPr>
          <w:sz w:val="28"/>
          <w:szCs w:val="28"/>
          <w:lang w:val="uk-UA"/>
        </w:rPr>
      </w:pPr>
    </w:p>
    <w:p w:rsidR="002E56F3" w:rsidRDefault="002E56F3" w:rsidP="002E56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Начальник відділу освіти                                    О.Полтавець</w:t>
      </w:r>
    </w:p>
    <w:p w:rsidR="002E56F3" w:rsidRDefault="002E56F3" w:rsidP="002E56F3">
      <w:pPr>
        <w:rPr>
          <w:sz w:val="28"/>
          <w:szCs w:val="28"/>
          <w:lang w:val="uk-UA"/>
        </w:rPr>
      </w:pPr>
    </w:p>
    <w:p w:rsidR="002E56F3" w:rsidRDefault="002E56F3" w:rsidP="002E56F3">
      <w:pPr>
        <w:pStyle w:val="2"/>
        <w:shd w:val="clear" w:color="auto" w:fill="auto"/>
        <w:spacing w:before="0" w:after="0" w:line="240" w:lineRule="auto"/>
        <w:ind w:left="5480"/>
        <w:jc w:val="left"/>
        <w:rPr>
          <w:rStyle w:val="11"/>
        </w:rPr>
      </w:pPr>
    </w:p>
    <w:p w:rsidR="002E56F3" w:rsidRDefault="002E56F3" w:rsidP="002E56F3">
      <w:pPr>
        <w:pStyle w:val="2"/>
        <w:shd w:val="clear" w:color="auto" w:fill="auto"/>
        <w:spacing w:before="0" w:after="0" w:line="240" w:lineRule="auto"/>
        <w:ind w:left="5480"/>
        <w:jc w:val="left"/>
        <w:rPr>
          <w:rStyle w:val="11"/>
        </w:rPr>
      </w:pPr>
    </w:p>
    <w:p w:rsidR="002E56F3" w:rsidRDefault="002E56F3" w:rsidP="002E56F3">
      <w:pPr>
        <w:pStyle w:val="2"/>
        <w:shd w:val="clear" w:color="auto" w:fill="auto"/>
        <w:spacing w:before="0" w:after="0" w:line="240" w:lineRule="auto"/>
        <w:jc w:val="left"/>
        <w:rPr>
          <w:rStyle w:val="11"/>
        </w:rPr>
      </w:pPr>
      <w:r>
        <w:rPr>
          <w:rStyle w:val="11"/>
        </w:rPr>
        <w:lastRenderedPageBreak/>
        <w:t xml:space="preserve">                                                                              </w:t>
      </w:r>
    </w:p>
    <w:p w:rsidR="002E56F3" w:rsidRDefault="002E56F3" w:rsidP="002E56F3">
      <w:pPr>
        <w:pStyle w:val="2"/>
        <w:shd w:val="clear" w:color="auto" w:fill="auto"/>
        <w:spacing w:before="0" w:after="0" w:line="240" w:lineRule="auto"/>
        <w:ind w:left="4772" w:firstLine="708"/>
        <w:jc w:val="left"/>
      </w:pPr>
      <w:r>
        <w:rPr>
          <w:rStyle w:val="11"/>
        </w:rPr>
        <w:t>Додаток</w:t>
      </w:r>
    </w:p>
    <w:p w:rsidR="002E56F3" w:rsidRDefault="002E56F3" w:rsidP="002E56F3">
      <w:pPr>
        <w:pStyle w:val="2"/>
        <w:shd w:val="clear" w:color="auto" w:fill="auto"/>
        <w:spacing w:before="0" w:after="0" w:line="240" w:lineRule="auto"/>
        <w:ind w:left="5480"/>
        <w:jc w:val="left"/>
        <w:rPr>
          <w:rStyle w:val="11"/>
        </w:rPr>
      </w:pPr>
      <w:r>
        <w:rPr>
          <w:rStyle w:val="11"/>
        </w:rPr>
        <w:t>до наказу начальника відділу освіти  райдержадміністрації</w:t>
      </w:r>
    </w:p>
    <w:p w:rsidR="002E56F3" w:rsidRDefault="002E56F3" w:rsidP="002E56F3">
      <w:pPr>
        <w:pStyle w:val="2"/>
        <w:shd w:val="clear" w:color="auto" w:fill="auto"/>
        <w:spacing w:before="0" w:after="244" w:line="240" w:lineRule="auto"/>
        <w:ind w:right="200"/>
        <w:rPr>
          <w:rStyle w:val="15"/>
        </w:rPr>
      </w:pPr>
      <w:r>
        <w:rPr>
          <w:rStyle w:val="11"/>
        </w:rPr>
        <w:t xml:space="preserve">                                                                          від  16.01.2018 року №  15</w:t>
      </w:r>
    </w:p>
    <w:p w:rsidR="002E56F3" w:rsidRDefault="002E56F3" w:rsidP="002E56F3">
      <w:pPr>
        <w:rPr>
          <w:sz w:val="28"/>
          <w:szCs w:val="28"/>
        </w:rPr>
      </w:pPr>
    </w:p>
    <w:p w:rsidR="002E56F3" w:rsidRDefault="002E56F3" w:rsidP="002E56F3">
      <w:pPr>
        <w:keepNext/>
        <w:keepLines/>
        <w:spacing w:after="177"/>
        <w:ind w:right="80"/>
        <w:jc w:val="center"/>
      </w:pPr>
      <w:bookmarkStart w:id="0" w:name="bookmark0"/>
      <w:r>
        <w:rPr>
          <w:rStyle w:val="12"/>
        </w:rPr>
        <w:t>Районний  план заходів щодо національно-патріотичного виховання молоді на 2018 рік</w:t>
      </w:r>
      <w:bookmarkEnd w:id="0"/>
    </w:p>
    <w:tbl>
      <w:tblPr>
        <w:tblStyle w:val="a5"/>
        <w:tblW w:w="0" w:type="auto"/>
        <w:tblInd w:w="-459" w:type="dxa"/>
        <w:tblLook w:val="04A0"/>
      </w:tblPr>
      <w:tblGrid>
        <w:gridCol w:w="552"/>
        <w:gridCol w:w="4816"/>
        <w:gridCol w:w="1804"/>
        <w:gridCol w:w="2858"/>
      </w:tblGrid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eastAsia="en-US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Зміст заходу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Pr="00E04315" w:rsidRDefault="00E04315" w:rsidP="00E0431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 виконання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eastAsia="en-US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Виконавці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Проводити тематичні заходи, присвячені героїчним подвигам українських воїнів, боротьбі за територіальну цілісність і незалежність України (лінійки, уроки пам’яті, круглі столи, конференції, лекції, виховні години, бесіди, вечори та інші тематичні заходи)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eastAsia="en-US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Активізувати впровадження у навчально-виховний процес навчальних закладів нових форм та методів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національно-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патріотичного виховання учнівської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Січень-грудень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Організувати зустрічі із учасниками антитерористичної операції та волонтерами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Проводити заходи з батьками щодо роз’яснення ролі сім’ї, як основи виховання громадянина-патріота України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Протягом року відповідно до плану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Оновлювати інформаційні стенди, куточки та фотовиставки на патріотичну тематику у навчальних закладах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Постійно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Під час проведення державних свят організувати покладання квітів до пам'ятників, пам'ятних знаків, місць поховання осіб, які віддали життя за Україну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Передбачити в планах роботи навчальних закладів заходи з нагоди відзначення національних свят та пам’ятних дат, зокрема Дня захисника України, Дня Гідності і Свободи, Дня Збройних Сил України, Дня Соборності України, Дня вшанування героїв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Крут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 тощо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Червень – серпень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Доповнювати експозиції музеїв та встановлювати на навчальних закладах меморіальні дошки з метою увічнення пам’яті випускників навчальних закладів — українських воїнів — борців </w:t>
            </w:r>
            <w:r>
              <w:rPr>
                <w:rStyle w:val="9pt"/>
                <w:sz w:val="24"/>
                <w:szCs w:val="24"/>
                <w:lang w:eastAsia="en-US"/>
              </w:rPr>
              <w:lastRenderedPageBreak/>
              <w:t>за територіальну цілісність і незалежність України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Забезпечити відвідування організованими групами учнівської молоді музеїв області та району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</w:p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Забезпечити розробку та реалізацію спільних річних планів військових комісаріатів та органів  освіти  щодо профорієнтаційної діяльності у навчальних закладах області спрямованої на військово-патріотичне виховання учнів та обрання військової професії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Січень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Відділ освіти, </w:t>
            </w:r>
          </w:p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Забезпечити висвітлення заходів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національно-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патріотичного виховання молоді у засобах масової інформації  та на шкільних сайтах, сайті відділу освіти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Систематично 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Залучати регіональні осередки дитячих і молодіжних громадських організацій до проведення туристських змагань та зльотів, військово-спортивних патріотичних ігор, спортивних змагань тощо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Організувати діяльність пошукових загонів з метою вивчення бойового шляху військових частин, що розміщені на території населеного пункту, військовослужбовців, які є випускниками або працівниками навчальних закладів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Проводити військово-спортивні змагання,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фестиваль-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конкурс патріотичної пісні «Червона калина», прози і поезії, творів образотворчого мистецтва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Лютий 2018, квітень-травень 2018, вересень-жовтень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Районний центр дитячої та юнацької творчості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Передбачити у діяльності позашкільних навчальних закладів району  збільшення кількості гуртків військово-спортивного та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національно-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патріотичного спрямування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Травень 2015, вересень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Районний центр дитячої та юнацької творчості,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Новопразький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БДЮТ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Продовжити запровадження в навчальних закладах району  програми  з позашкільної освіти та курс за вибором «Кіровоградщина. Історія рідного краю»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Травень 2015, вересень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Районний центр дитячої та юнацької творчості,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Новопразький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БДЮТ</w:t>
            </w:r>
          </w:p>
        </w:tc>
      </w:tr>
      <w:tr w:rsidR="00E04315" w:rsidRP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Спільно з громадськими організаціями забезпечити організацію проведення всіх етапів (шкільний, районний, міський, обласний) та участь команди-переможця у заключному етапі Всеукраїнської дитячо-юнацької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військово-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патріотичної гри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“Сокіл”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9pt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“Джура”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Центр дитячої та юнацької творчості Олександрійського району, 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Організувати проведення Всеукраїнської дитячо-юнацької військово-патріотичної гри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“Сокіл”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“Джура”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) та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військово-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патріотичного проекту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“Захисник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Кіровоградщини”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9pt"/>
                <w:rFonts w:eastAsiaTheme="minorHAnsi"/>
                <w:sz w:val="24"/>
                <w:szCs w:val="24"/>
              </w:rPr>
              <w:t>Траень-червень</w:t>
            </w:r>
            <w:proofErr w:type="spellEnd"/>
            <w:r>
              <w:rPr>
                <w:rStyle w:val="9pt"/>
                <w:rFonts w:eastAsiaTheme="minorHAnsi"/>
                <w:sz w:val="24"/>
                <w:szCs w:val="24"/>
              </w:rPr>
              <w:t xml:space="preserve">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Районний центр дитячої та юнацької творчості,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Новопразький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БДЮТ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Розробити методичні рекомендації щодо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національно-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патріотичного виховання учнівської молоді та довести до відома керівників навчальних закладів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Червень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Методичний кабінет відділу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Продовжити роботу щодо впровадження віртуальних подорожей музеями області з метою вивчення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історико-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культурної спадщини, процесів державотворення та національно-визвольної боротьбі українців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Протягом року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Директори  закладів загальної середньої та дошкільної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Організувати проведення постійно діючого семінару заступників з виховної та навчально-виховної роботи  із проблеми «Становлення і розвиток виховних систем навчальних закладів у контексті формування національно-патріотичних цінностей»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Січень 2018, березень 2018, травень 2018, вересень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Методичний кабінет відділу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Створити банк даних з досвіду роботи загальноосвітніх навчальних закладів з національно-патріотичного виховання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Серпень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Методичний кабінет відділу освіти</w:t>
            </w:r>
          </w:p>
        </w:tc>
      </w:tr>
      <w:tr w:rsidR="00E04315" w:rsidTr="00E0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 xml:space="preserve">Узагальнити позитивний  досвід учителів історії та правознавства в контексті реалізації </w:t>
            </w:r>
            <w:proofErr w:type="spellStart"/>
            <w:r>
              <w:rPr>
                <w:rStyle w:val="9pt"/>
                <w:sz w:val="24"/>
                <w:szCs w:val="24"/>
                <w:lang w:eastAsia="en-US"/>
              </w:rPr>
              <w:t>національно-</w:t>
            </w:r>
            <w:proofErr w:type="spellEnd"/>
            <w:r>
              <w:rPr>
                <w:rStyle w:val="9pt"/>
                <w:sz w:val="24"/>
                <w:szCs w:val="24"/>
                <w:lang w:eastAsia="en-US"/>
              </w:rPr>
              <w:t xml:space="preserve"> патріотичного виховання (видання методичного посібника)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rFonts w:eastAsiaTheme="minorHAnsi"/>
                <w:sz w:val="24"/>
                <w:szCs w:val="24"/>
              </w:rPr>
              <w:t>Грудень 2018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15" w:rsidRDefault="00E04315">
            <w:pPr>
              <w:rPr>
                <w:rStyle w:val="9pt"/>
                <w:rFonts w:eastAsiaTheme="minorHAnsi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  <w:lang w:eastAsia="en-US"/>
              </w:rPr>
              <w:t>Методичний кабінет відділу освіти</w:t>
            </w:r>
          </w:p>
        </w:tc>
      </w:tr>
    </w:tbl>
    <w:p w:rsidR="00294F64" w:rsidRPr="002E56F3" w:rsidRDefault="00294F64">
      <w:pPr>
        <w:rPr>
          <w:lang w:val="uk-UA"/>
        </w:rPr>
      </w:pPr>
    </w:p>
    <w:sectPr w:rsidR="00294F64" w:rsidRPr="002E56F3" w:rsidSect="0029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13B"/>
    <w:multiLevelType w:val="hybridMultilevel"/>
    <w:tmpl w:val="CBB457A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5DBB"/>
    <w:multiLevelType w:val="multilevel"/>
    <w:tmpl w:val="4D5059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F3"/>
    <w:rsid w:val="0006551F"/>
    <w:rsid w:val="00294F64"/>
    <w:rsid w:val="002E56F3"/>
    <w:rsid w:val="0038426D"/>
    <w:rsid w:val="00E0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6F3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E56F3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2E56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E56F3"/>
    <w:pPr>
      <w:widowControl w:val="0"/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4"/>
    <w:rsid w:val="002E56F3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+ 15"/>
    <w:aliases w:val="5 pt,Курсив,Интервал -1 pt"/>
    <w:basedOn w:val="a4"/>
    <w:rsid w:val="002E56F3"/>
    <w:rPr>
      <w:i/>
      <w:iCs/>
      <w:color w:val="000000"/>
      <w:spacing w:val="-20"/>
      <w:w w:val="100"/>
      <w:position w:val="0"/>
      <w:sz w:val="31"/>
      <w:szCs w:val="31"/>
      <w:u w:val="single"/>
      <w:lang w:val="uk-UA"/>
    </w:rPr>
  </w:style>
  <w:style w:type="character" w:customStyle="1" w:styleId="12">
    <w:name w:val="Заголовок №1"/>
    <w:basedOn w:val="a0"/>
    <w:rsid w:val="002E56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9pt">
    <w:name w:val="Основной текст + 9 pt"/>
    <w:aliases w:val="Интервал 0 pt"/>
    <w:basedOn w:val="a4"/>
    <w:rsid w:val="002E56F3"/>
    <w:rPr>
      <w:color w:val="000000"/>
      <w:spacing w:val="10"/>
      <w:w w:val="100"/>
      <w:position w:val="0"/>
      <w:sz w:val="18"/>
      <w:szCs w:val="18"/>
      <w:lang w:val="uk-UA"/>
    </w:rPr>
  </w:style>
  <w:style w:type="table" w:styleId="a5">
    <w:name w:val="Table Grid"/>
    <w:basedOn w:val="a1"/>
    <w:uiPriority w:val="59"/>
    <w:rsid w:val="002E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5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2018-01-16T11:24:00Z</dcterms:created>
  <dcterms:modified xsi:type="dcterms:W3CDTF">2018-01-17T06:46:00Z</dcterms:modified>
</cp:coreProperties>
</file>