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8B" w:rsidRPr="00B64810" w:rsidRDefault="0022787B">
      <w:pPr>
        <w:pStyle w:val="1"/>
        <w:shd w:val="clear" w:color="auto" w:fill="FFFFFF"/>
        <w:spacing w:line="240" w:lineRule="auto"/>
        <w:ind w:left="7797"/>
        <w:jc w:val="right"/>
        <w:rPr>
          <w:rFonts w:ascii="Times New Roman" w:hAnsi="Times New Roman"/>
          <w:b/>
          <w:szCs w:val="24"/>
          <w:lang w:val="uk-UA"/>
        </w:rPr>
      </w:pPr>
      <w:r w:rsidRPr="00B64810">
        <w:rPr>
          <w:rFonts w:ascii="Times New Roman" w:hAnsi="Times New Roman"/>
          <w:szCs w:val="24"/>
          <w:lang w:val="uk-UA"/>
        </w:rPr>
        <w:t xml:space="preserve">            </w:t>
      </w:r>
      <w:r w:rsidRPr="00B64810">
        <w:rPr>
          <w:rFonts w:ascii="Times New Roman" w:hAnsi="Times New Roman"/>
          <w:b/>
          <w:szCs w:val="24"/>
          <w:lang w:val="uk-UA"/>
        </w:rPr>
        <w:t>ДОДАТОК  2</w:t>
      </w:r>
    </w:p>
    <w:p w:rsidR="000C608B" w:rsidRPr="00B64810" w:rsidRDefault="0022787B">
      <w:pPr>
        <w:pStyle w:val="1"/>
        <w:shd w:val="clear" w:color="auto" w:fill="FFFFFF"/>
        <w:spacing w:line="240" w:lineRule="auto"/>
        <w:jc w:val="right"/>
        <w:rPr>
          <w:rFonts w:ascii="Times New Roman" w:hAnsi="Times New Roman"/>
          <w:i/>
          <w:szCs w:val="24"/>
          <w:lang w:val="uk-UA"/>
        </w:rPr>
      </w:pPr>
      <w:r w:rsidRPr="00B64810">
        <w:rPr>
          <w:rFonts w:ascii="Times New Roman" w:hAnsi="Times New Roman"/>
          <w:i/>
          <w:szCs w:val="24"/>
          <w:lang w:val="uk-UA"/>
        </w:rPr>
        <w:t>до тендерної документації</w:t>
      </w:r>
    </w:p>
    <w:p w:rsidR="000C608B" w:rsidRPr="00B64810" w:rsidRDefault="000C608B">
      <w:pPr>
        <w:pStyle w:val="1"/>
        <w:shd w:val="clear" w:color="auto" w:fill="FFFFFF"/>
        <w:spacing w:line="240" w:lineRule="auto"/>
        <w:ind w:firstLine="709"/>
        <w:jc w:val="center"/>
        <w:rPr>
          <w:rFonts w:ascii="Times New Roman" w:hAnsi="Times New Roman"/>
          <w:b/>
          <w:szCs w:val="24"/>
          <w:lang w:val="uk-UA"/>
        </w:rPr>
      </w:pPr>
    </w:p>
    <w:p w:rsidR="000C608B" w:rsidRPr="00B64810" w:rsidRDefault="00DA7397">
      <w:pPr>
        <w:pStyle w:val="1"/>
        <w:shd w:val="clear" w:color="auto" w:fill="FFFFFF"/>
        <w:spacing w:line="240" w:lineRule="auto"/>
        <w:ind w:firstLine="709"/>
        <w:jc w:val="center"/>
        <w:rPr>
          <w:rFonts w:ascii="Times New Roman" w:hAnsi="Times New Roman"/>
          <w:b/>
          <w:szCs w:val="24"/>
          <w:lang w:val="uk-UA"/>
        </w:rPr>
      </w:pPr>
      <w:r>
        <w:rPr>
          <w:rFonts w:ascii="Times New Roman" w:hAnsi="Times New Roman"/>
          <w:b/>
          <w:szCs w:val="24"/>
          <w:lang w:val="uk-UA"/>
        </w:rPr>
        <w:t>ТЕХНІЧНІ,</w:t>
      </w:r>
      <w:r w:rsidR="0022787B" w:rsidRPr="00B64810">
        <w:rPr>
          <w:rFonts w:ascii="Times New Roman" w:hAnsi="Times New Roman"/>
          <w:b/>
          <w:szCs w:val="24"/>
          <w:lang w:val="uk-UA"/>
        </w:rPr>
        <w:t xml:space="preserve"> ЯКІСНІ</w:t>
      </w:r>
      <w:r>
        <w:rPr>
          <w:rFonts w:ascii="Times New Roman" w:hAnsi="Times New Roman"/>
          <w:b/>
          <w:szCs w:val="24"/>
          <w:lang w:val="uk-UA"/>
        </w:rPr>
        <w:t xml:space="preserve"> ТА КІЛЬСНІ </w:t>
      </w:r>
      <w:r w:rsidR="0022787B" w:rsidRPr="00B64810">
        <w:rPr>
          <w:rFonts w:ascii="Times New Roman" w:hAnsi="Times New Roman"/>
          <w:b/>
          <w:szCs w:val="24"/>
          <w:lang w:val="uk-UA"/>
        </w:rPr>
        <w:t xml:space="preserve"> ХАРАКТЕРИСТИКИ </w:t>
      </w:r>
    </w:p>
    <w:p w:rsidR="000C608B" w:rsidRPr="00B64810" w:rsidRDefault="000C608B">
      <w:pPr>
        <w:pStyle w:val="1"/>
        <w:spacing w:line="240" w:lineRule="auto"/>
        <w:jc w:val="both"/>
        <w:rPr>
          <w:rFonts w:ascii="Times New Roman" w:hAnsi="Times New Roman"/>
          <w:b/>
          <w:szCs w:val="24"/>
          <w:lang w:val="uk-UA"/>
        </w:rPr>
      </w:pPr>
    </w:p>
    <w:p w:rsidR="000C608B" w:rsidRPr="00B64810" w:rsidRDefault="0022787B">
      <w:pPr>
        <w:pStyle w:val="1"/>
        <w:spacing w:line="240" w:lineRule="auto"/>
        <w:jc w:val="both"/>
        <w:rPr>
          <w:rFonts w:ascii="Times New Roman" w:hAnsi="Times New Roman"/>
          <w:b/>
          <w:szCs w:val="24"/>
          <w:lang w:val="uk-UA"/>
        </w:rPr>
      </w:pPr>
      <w:r w:rsidRPr="00B64810">
        <w:rPr>
          <w:rFonts w:ascii="Times New Roman" w:hAnsi="Times New Roman"/>
          <w:b/>
          <w:szCs w:val="24"/>
          <w:lang w:val="uk-UA"/>
        </w:rPr>
        <w:t xml:space="preserve">Предмет закупівлі: код </w:t>
      </w:r>
      <w:proofErr w:type="spellStart"/>
      <w:r w:rsidRPr="00B64810">
        <w:rPr>
          <w:rFonts w:ascii="Times New Roman" w:eastAsia="Calibri" w:hAnsi="Times New Roman"/>
          <w:b/>
          <w:szCs w:val="24"/>
          <w:lang w:val="uk-UA"/>
        </w:rPr>
        <w:t>ДК</w:t>
      </w:r>
      <w:proofErr w:type="spellEnd"/>
      <w:r w:rsidRPr="00B64810">
        <w:rPr>
          <w:rFonts w:ascii="Times New Roman" w:eastAsia="Calibri" w:hAnsi="Times New Roman"/>
          <w:b/>
          <w:szCs w:val="24"/>
          <w:lang w:val="uk-UA"/>
        </w:rPr>
        <w:t xml:space="preserve"> 021: 2015 - 32320000-2  Телевізійне й аудіовізуальне обладнання (</w:t>
      </w:r>
      <w:r w:rsidRPr="00B64810">
        <w:rPr>
          <w:rFonts w:ascii="Times New Roman" w:hAnsi="Times New Roman"/>
          <w:b/>
          <w:szCs w:val="24"/>
          <w:lang w:val="uk-UA"/>
        </w:rPr>
        <w:t>комплект мультимедійного обладнання (в склад</w:t>
      </w:r>
      <w:r w:rsidR="00CA4181">
        <w:rPr>
          <w:rFonts w:ascii="Times New Roman" w:hAnsi="Times New Roman"/>
          <w:b/>
          <w:szCs w:val="24"/>
          <w:lang w:val="uk-UA"/>
        </w:rPr>
        <w:t>і: інтерактивна дошка</w:t>
      </w:r>
      <w:r w:rsidR="00DA7397">
        <w:rPr>
          <w:rFonts w:ascii="Times New Roman" w:hAnsi="Times New Roman"/>
          <w:b/>
          <w:szCs w:val="24"/>
          <w:lang w:val="uk-UA"/>
        </w:rPr>
        <w:t xml:space="preserve"> і</w:t>
      </w:r>
      <w:r w:rsidR="00CA4181">
        <w:rPr>
          <w:rFonts w:ascii="Times New Roman" w:hAnsi="Times New Roman"/>
          <w:b/>
          <w:szCs w:val="24"/>
          <w:lang w:val="uk-UA"/>
        </w:rPr>
        <w:t xml:space="preserve"> проектор</w:t>
      </w:r>
      <w:r w:rsidRPr="00B64810">
        <w:rPr>
          <w:rFonts w:ascii="Times New Roman" w:hAnsi="Times New Roman"/>
          <w:b/>
          <w:szCs w:val="24"/>
          <w:lang w:val="uk-UA"/>
        </w:rPr>
        <w:t>)</w:t>
      </w:r>
      <w:r w:rsidRPr="00B64810">
        <w:rPr>
          <w:rFonts w:ascii="Times New Roman" w:eastAsia="Calibri" w:hAnsi="Times New Roman"/>
          <w:b/>
          <w:szCs w:val="24"/>
          <w:lang w:val="uk-UA"/>
        </w:rPr>
        <w:t xml:space="preserve"> (або еквівалент)</w:t>
      </w:r>
    </w:p>
    <w:p w:rsidR="000C608B" w:rsidRPr="00B64810" w:rsidRDefault="000C608B">
      <w:pPr>
        <w:pStyle w:val="1"/>
        <w:spacing w:line="240" w:lineRule="auto"/>
        <w:jc w:val="both"/>
        <w:rPr>
          <w:rFonts w:ascii="Times New Roman" w:eastAsiaTheme="minorHAnsi" w:hAnsi="Times New Roman"/>
          <w:szCs w:val="24"/>
          <w:lang w:val="uk-UA" w:eastAsia="en-US"/>
        </w:rPr>
      </w:pPr>
    </w:p>
    <w:p w:rsidR="000C608B" w:rsidRPr="00B64810" w:rsidRDefault="0022787B">
      <w:pPr>
        <w:pStyle w:val="1"/>
        <w:spacing w:line="240" w:lineRule="auto"/>
        <w:jc w:val="both"/>
        <w:rPr>
          <w:rFonts w:ascii="Times New Roman" w:eastAsiaTheme="minorHAnsi" w:hAnsi="Times New Roman"/>
          <w:szCs w:val="24"/>
          <w:lang w:val="uk-UA" w:eastAsia="en-US"/>
        </w:rPr>
      </w:pPr>
      <w:r w:rsidRPr="00B64810">
        <w:rPr>
          <w:rFonts w:ascii="Times New Roman" w:eastAsiaTheme="minorHAnsi" w:hAnsi="Times New Roman"/>
          <w:szCs w:val="24"/>
          <w:lang w:val="uk-UA" w:eastAsia="en-US"/>
        </w:rPr>
        <w:t>З метою впровадження новітніх технологій в освітньому процесі, що мають відповідати вимогам часу, сучасному стану та тенденціям розвитку інформатизації замовник має право встановлювати покращені технічні характеристики для закуповуваного товару, які не гірші за встановлені характеристики  у наказі МОН від 29.04.2020р. №574.</w:t>
      </w:r>
    </w:p>
    <w:p w:rsidR="000C608B" w:rsidRPr="00B64810" w:rsidRDefault="0022787B">
      <w:pPr>
        <w:pStyle w:val="1"/>
        <w:spacing w:line="240" w:lineRule="auto"/>
        <w:jc w:val="both"/>
        <w:rPr>
          <w:rFonts w:ascii="Times New Roman" w:hAnsi="Times New Roman"/>
          <w:szCs w:val="24"/>
          <w:lang w:val="uk-UA"/>
        </w:rPr>
      </w:pPr>
      <w:r w:rsidRPr="00B64810">
        <w:rPr>
          <w:rFonts w:ascii="Times New Roman" w:eastAsiaTheme="minorHAnsi" w:hAnsi="Times New Roman"/>
          <w:szCs w:val="24"/>
          <w:lang w:val="uk-UA" w:eastAsia="en-US"/>
        </w:rPr>
        <w:t>Учасник має чітко зазначити найменування, технічні характеристики, модель та виробника запропонованого Товару.</w:t>
      </w:r>
    </w:p>
    <w:p w:rsidR="000C608B" w:rsidRPr="00B64810" w:rsidRDefault="000C608B">
      <w:pPr>
        <w:pStyle w:val="af4"/>
        <w:tabs>
          <w:tab w:val="left" w:pos="2460"/>
        </w:tabs>
        <w:spacing w:line="240" w:lineRule="auto"/>
        <w:ind w:left="0"/>
        <w:jc w:val="both"/>
        <w:rPr>
          <w:rFonts w:ascii="Times New Roman" w:hAnsi="Times New Roman"/>
          <w:b/>
          <w:bCs/>
          <w:iCs/>
          <w:szCs w:val="24"/>
          <w:shd w:val="clear" w:color="auto" w:fill="FFFFFF"/>
          <w:lang w:val="uk-UA"/>
        </w:rPr>
      </w:pPr>
    </w:p>
    <w:p w:rsidR="000C608B" w:rsidRPr="00B64810" w:rsidRDefault="0022787B">
      <w:pPr>
        <w:pStyle w:val="af4"/>
        <w:tabs>
          <w:tab w:val="left" w:pos="2460"/>
        </w:tabs>
        <w:spacing w:line="240" w:lineRule="auto"/>
        <w:ind w:left="0"/>
        <w:jc w:val="both"/>
        <w:rPr>
          <w:rFonts w:ascii="Times New Roman" w:hAnsi="Times New Roman"/>
          <w:b/>
          <w:bCs/>
          <w:iCs/>
          <w:szCs w:val="24"/>
          <w:highlight w:val="white"/>
          <w:lang w:val="uk-UA"/>
        </w:rPr>
      </w:pPr>
      <w:r w:rsidRPr="00B64810">
        <w:rPr>
          <w:rFonts w:ascii="Times New Roman" w:hAnsi="Times New Roman"/>
          <w:b/>
          <w:bCs/>
          <w:iCs/>
          <w:szCs w:val="24"/>
          <w:shd w:val="clear" w:color="auto" w:fill="FFFFFF"/>
          <w:lang w:val="uk-UA"/>
        </w:rPr>
        <w:t xml:space="preserve">Товар повинен відповідати  вимогам: </w:t>
      </w:r>
    </w:p>
    <w:p w:rsidR="000C608B" w:rsidRPr="00B64810" w:rsidRDefault="0022787B">
      <w:pPr>
        <w:pStyle w:val="af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Технічній документації;</w:t>
      </w:r>
    </w:p>
    <w:p w:rsidR="000C608B" w:rsidRPr="00B64810" w:rsidRDefault="0022787B">
      <w:pPr>
        <w:pStyle w:val="af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 xml:space="preserve"> діючим на території України ДСТУ, ТУ;</w:t>
      </w:r>
    </w:p>
    <w:p w:rsidR="000C608B" w:rsidRPr="00B64810" w:rsidRDefault="0022787B">
      <w:pPr>
        <w:pStyle w:val="af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 xml:space="preserve"> вимогам до якості</w:t>
      </w:r>
      <w:r w:rsidRPr="00B64810">
        <w:rPr>
          <w:rFonts w:ascii="Times New Roman" w:hAnsi="Times New Roman"/>
          <w:spacing w:val="-6"/>
          <w:szCs w:val="24"/>
          <w:lang w:val="uk-UA"/>
        </w:rPr>
        <w:t xml:space="preserve">, </w:t>
      </w:r>
      <w:r w:rsidRPr="00B64810">
        <w:rPr>
          <w:rFonts w:ascii="Times New Roman" w:hAnsi="Times New Roman"/>
          <w:szCs w:val="24"/>
          <w:lang w:val="uk-UA"/>
        </w:rPr>
        <w:t>встановленим чинним законодавством до товару даного виду</w:t>
      </w:r>
      <w:r w:rsidRPr="00B64810">
        <w:rPr>
          <w:rFonts w:ascii="Times New Roman" w:hAnsi="Times New Roman"/>
          <w:spacing w:val="-6"/>
          <w:szCs w:val="24"/>
          <w:lang w:val="uk-UA"/>
        </w:rPr>
        <w:t xml:space="preserve"> (та/або міжнародним стандартам ISO/IEC)</w:t>
      </w:r>
    </w:p>
    <w:p w:rsidR="000C608B" w:rsidRPr="00B64810" w:rsidRDefault="0022787B">
      <w:pPr>
        <w:pStyle w:val="1"/>
        <w:spacing w:line="240" w:lineRule="auto"/>
        <w:ind w:left="360" w:right="15"/>
        <w:rPr>
          <w:rFonts w:ascii="Times New Roman" w:hAnsi="Times New Roman"/>
          <w:szCs w:val="24"/>
          <w:lang w:val="uk-UA"/>
        </w:rPr>
      </w:pPr>
      <w:r w:rsidRPr="00B64810">
        <w:rPr>
          <w:rFonts w:ascii="Times New Roman" w:hAnsi="Times New Roman"/>
          <w:b/>
          <w:spacing w:val="-6"/>
          <w:szCs w:val="24"/>
          <w:lang w:val="uk-UA"/>
        </w:rPr>
        <w:t xml:space="preserve">про що в складі тендерної пропозиції </w:t>
      </w:r>
      <w:r w:rsidRPr="00B64810">
        <w:rPr>
          <w:rFonts w:ascii="Times New Roman" w:hAnsi="Times New Roman"/>
          <w:b/>
          <w:szCs w:val="24"/>
          <w:lang w:val="uk-UA"/>
        </w:rPr>
        <w:t xml:space="preserve"> надається</w:t>
      </w:r>
      <w:r w:rsidRPr="00B64810">
        <w:rPr>
          <w:rFonts w:ascii="Times New Roman" w:hAnsi="Times New Roman"/>
          <w:szCs w:val="24"/>
          <w:lang w:val="uk-UA"/>
        </w:rPr>
        <w:t xml:space="preserve"> </w:t>
      </w:r>
      <w:r w:rsidRPr="00B64810">
        <w:rPr>
          <w:rFonts w:ascii="Times New Roman" w:hAnsi="Times New Roman"/>
          <w:b/>
          <w:szCs w:val="24"/>
          <w:lang w:val="uk-UA"/>
        </w:rPr>
        <w:t>гарантійний лист</w:t>
      </w:r>
      <w:r w:rsidRPr="00B64810">
        <w:rPr>
          <w:rFonts w:ascii="Times New Roman" w:hAnsi="Times New Roman"/>
          <w:szCs w:val="24"/>
          <w:lang w:val="uk-UA"/>
        </w:rPr>
        <w:t>.</w:t>
      </w:r>
    </w:p>
    <w:p w:rsidR="000C608B" w:rsidRPr="00B64810" w:rsidRDefault="000C608B">
      <w:pPr>
        <w:pStyle w:val="af4"/>
        <w:tabs>
          <w:tab w:val="left" w:pos="2460"/>
        </w:tabs>
        <w:spacing w:line="240" w:lineRule="auto"/>
        <w:ind w:left="0"/>
        <w:jc w:val="both"/>
        <w:rPr>
          <w:rFonts w:ascii="Times New Roman" w:hAnsi="Times New Roman"/>
          <w:szCs w:val="24"/>
          <w:lang w:val="uk-UA"/>
        </w:rPr>
      </w:pPr>
    </w:p>
    <w:p w:rsidR="000C608B" w:rsidRPr="00B64810" w:rsidRDefault="0022787B">
      <w:pPr>
        <w:pStyle w:val="1"/>
        <w:spacing w:line="240" w:lineRule="auto"/>
        <w:jc w:val="both"/>
        <w:rPr>
          <w:rFonts w:ascii="Times New Roman" w:hAnsi="Times New Roman"/>
          <w:b/>
          <w:bCs/>
          <w:szCs w:val="24"/>
          <w:lang w:val="uk-UA"/>
        </w:rPr>
      </w:pPr>
      <w:r w:rsidRPr="00B64810">
        <w:rPr>
          <w:rFonts w:ascii="Times New Roman" w:hAnsi="Times New Roman"/>
          <w:b/>
          <w:bCs/>
          <w:szCs w:val="24"/>
          <w:lang w:val="uk-UA"/>
        </w:rPr>
        <w:t>1. Загальні вимоги:</w:t>
      </w:r>
    </w:p>
    <w:p w:rsidR="000C608B" w:rsidRPr="00B64810" w:rsidRDefault="0022787B">
      <w:pPr>
        <w:pStyle w:val="1"/>
        <w:spacing w:line="240" w:lineRule="auto"/>
        <w:contextualSpacing/>
        <w:jc w:val="both"/>
        <w:rPr>
          <w:rFonts w:ascii="Times New Roman" w:hAnsi="Times New Roman"/>
          <w:bCs/>
          <w:iCs/>
          <w:szCs w:val="24"/>
          <w:lang w:val="uk-UA"/>
        </w:rPr>
      </w:pPr>
      <w:r w:rsidRPr="00B64810">
        <w:rPr>
          <w:rFonts w:ascii="Times New Roman" w:hAnsi="Times New Roman"/>
          <w:szCs w:val="24"/>
          <w:lang w:val="uk-UA"/>
        </w:rPr>
        <w:t xml:space="preserve">1.1. </w:t>
      </w:r>
      <w:r w:rsidRPr="00B64810">
        <w:rPr>
          <w:rFonts w:ascii="Times New Roman" w:hAnsi="Times New Roman"/>
          <w:bCs/>
          <w:iCs/>
          <w:szCs w:val="24"/>
          <w:lang w:val="uk-UA"/>
        </w:rPr>
        <w:t xml:space="preserve">Ціни вказуються з урахуванням податків і зборів, що сплачуються або мають бути сплачені,  транспортних витрат, </w:t>
      </w:r>
      <w:proofErr w:type="spellStart"/>
      <w:r w:rsidRPr="00B64810">
        <w:rPr>
          <w:rFonts w:ascii="Times New Roman" w:hAnsi="Times New Roman"/>
          <w:bCs/>
          <w:iCs/>
          <w:szCs w:val="24"/>
          <w:lang w:val="uk-UA"/>
        </w:rPr>
        <w:t>навантажувально</w:t>
      </w:r>
      <w:proofErr w:type="spellEnd"/>
      <w:r w:rsidRPr="00B64810">
        <w:rPr>
          <w:rFonts w:ascii="Times New Roman" w:hAnsi="Times New Roman"/>
          <w:bCs/>
          <w:iCs/>
          <w:szCs w:val="24"/>
          <w:lang w:val="uk-UA"/>
        </w:rPr>
        <w:t xml:space="preserve"> – розвантажувальних та монтажних робіт. </w:t>
      </w:r>
    </w:p>
    <w:p w:rsidR="000C608B" w:rsidRPr="00B64810" w:rsidRDefault="0022787B">
      <w:pPr>
        <w:pStyle w:val="1"/>
        <w:spacing w:line="240" w:lineRule="auto"/>
        <w:contextualSpacing/>
        <w:jc w:val="both"/>
        <w:rPr>
          <w:rFonts w:ascii="Times New Roman" w:hAnsi="Times New Roman"/>
          <w:szCs w:val="24"/>
          <w:lang w:val="uk-UA"/>
        </w:rPr>
      </w:pPr>
      <w:r w:rsidRPr="00B64810">
        <w:rPr>
          <w:rFonts w:ascii="Times New Roman" w:hAnsi="Times New Roman"/>
          <w:szCs w:val="24"/>
          <w:lang w:val="uk-UA"/>
        </w:rPr>
        <w:t>1.2. Якість товару повинна повністю відповідати діючим в Україні державним стандартам та технічним умовами встановленим для кожного виду товару.</w:t>
      </w:r>
    </w:p>
    <w:p w:rsidR="000C608B" w:rsidRPr="00B64810" w:rsidRDefault="0022787B">
      <w:pPr>
        <w:pStyle w:val="1"/>
        <w:keepNext/>
        <w:keepLines/>
        <w:spacing w:line="240" w:lineRule="auto"/>
        <w:jc w:val="both"/>
        <w:rPr>
          <w:rFonts w:ascii="Times New Roman" w:hAnsi="Times New Roman"/>
          <w:bCs/>
          <w:iCs/>
          <w:szCs w:val="24"/>
          <w:lang w:val="uk-UA"/>
        </w:rPr>
      </w:pPr>
      <w:r w:rsidRPr="00B64810">
        <w:rPr>
          <w:rFonts w:ascii="Times New Roman" w:hAnsi="Times New Roman"/>
          <w:bCs/>
          <w:iCs/>
          <w:szCs w:val="24"/>
          <w:lang w:val="uk-UA"/>
        </w:rPr>
        <w:t xml:space="preserve">1.3. Тара та упаковка повинні бути виготовлені з матеріалів дозволених для використання в Україні. </w:t>
      </w:r>
    </w:p>
    <w:p w:rsidR="000C608B" w:rsidRPr="00B64810" w:rsidRDefault="0022787B">
      <w:pPr>
        <w:pStyle w:val="1"/>
        <w:tabs>
          <w:tab w:val="left" w:pos="142"/>
        </w:tabs>
        <w:spacing w:line="240" w:lineRule="auto"/>
        <w:jc w:val="both"/>
        <w:rPr>
          <w:rFonts w:ascii="Times New Roman" w:hAnsi="Times New Roman"/>
          <w:szCs w:val="24"/>
          <w:lang w:val="uk-UA"/>
        </w:rPr>
      </w:pPr>
      <w:r w:rsidRPr="00B64810">
        <w:rPr>
          <w:rFonts w:ascii="Times New Roman" w:hAnsi="Times New Roman"/>
          <w:szCs w:val="24"/>
          <w:lang w:val="uk-UA"/>
        </w:rPr>
        <w:t xml:space="preserve">1.4. Товар повинен бути новим. Учасник </w:t>
      </w:r>
      <w:r w:rsidRPr="00B64810">
        <w:rPr>
          <w:rFonts w:ascii="Times New Roman" w:hAnsi="Times New Roman"/>
          <w:b/>
          <w:szCs w:val="24"/>
          <w:lang w:val="uk-UA"/>
        </w:rPr>
        <w:t>в складі пропозиції повинен надати</w:t>
      </w:r>
      <w:r w:rsidRPr="00B64810">
        <w:rPr>
          <w:rFonts w:ascii="Times New Roman" w:hAnsi="Times New Roman"/>
          <w:szCs w:val="24"/>
          <w:lang w:val="uk-UA"/>
        </w:rPr>
        <w:t xml:space="preserve"> </w:t>
      </w:r>
      <w:r w:rsidRPr="00B64810">
        <w:rPr>
          <w:rFonts w:ascii="Times New Roman" w:hAnsi="Times New Roman"/>
          <w:b/>
          <w:szCs w:val="24"/>
          <w:lang w:val="uk-UA"/>
        </w:rPr>
        <w:t>гарантійний лист</w:t>
      </w:r>
      <w:r w:rsidRPr="00B64810">
        <w:rPr>
          <w:rFonts w:ascii="Times New Roman" w:hAnsi="Times New Roman"/>
          <w:szCs w:val="24"/>
          <w:lang w:val="uk-UA"/>
        </w:rPr>
        <w:t xml:space="preserve">,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 Запропонований товар повинні відповідати міжнародним стандартам </w:t>
      </w:r>
      <w:proofErr w:type="spellStart"/>
      <w:r w:rsidRPr="00B64810">
        <w:rPr>
          <w:rFonts w:ascii="Times New Roman" w:hAnsi="Times New Roman"/>
          <w:szCs w:val="24"/>
          <w:lang w:val="uk-UA"/>
        </w:rPr>
        <w:t>енергоефективності</w:t>
      </w:r>
      <w:proofErr w:type="spellEnd"/>
      <w:r w:rsidRPr="00B64810">
        <w:rPr>
          <w:rFonts w:ascii="Times New Roman" w:hAnsi="Times New Roman"/>
          <w:szCs w:val="24"/>
          <w:lang w:val="uk-UA"/>
        </w:rPr>
        <w:t xml:space="preserve"> споживчих товарів.</w:t>
      </w:r>
    </w:p>
    <w:p w:rsidR="000C608B" w:rsidRPr="00B64810" w:rsidRDefault="0022787B">
      <w:pPr>
        <w:pStyle w:val="1"/>
        <w:spacing w:line="240" w:lineRule="auto"/>
        <w:contextualSpacing/>
        <w:jc w:val="both"/>
        <w:rPr>
          <w:rFonts w:ascii="Times New Roman" w:hAnsi="Times New Roman"/>
          <w:szCs w:val="24"/>
          <w:lang w:val="uk-UA"/>
        </w:rPr>
      </w:pPr>
      <w:r w:rsidRPr="00B64810">
        <w:rPr>
          <w:rFonts w:ascii="Times New Roman" w:hAnsi="Times New Roman"/>
          <w:szCs w:val="24"/>
          <w:lang w:val="uk-UA"/>
        </w:rPr>
        <w:t xml:space="preserve">1.5. Всі основні компоненти товару повинні бути оригінальними, заміна компонентів на не неоригінальні забороняється. </w:t>
      </w:r>
    </w:p>
    <w:p w:rsidR="000C608B" w:rsidRPr="00B64810" w:rsidRDefault="0022787B">
      <w:pPr>
        <w:pStyle w:val="1"/>
        <w:spacing w:line="240" w:lineRule="auto"/>
        <w:contextualSpacing/>
        <w:jc w:val="both"/>
        <w:rPr>
          <w:rFonts w:ascii="Times New Roman" w:hAnsi="Times New Roman"/>
          <w:szCs w:val="24"/>
          <w:lang w:val="uk-UA"/>
        </w:rPr>
      </w:pPr>
      <w:r w:rsidRPr="00B64810">
        <w:rPr>
          <w:rFonts w:ascii="Times New Roman" w:hAnsi="Times New Roman"/>
          <w:szCs w:val="24"/>
          <w:lang w:val="uk-UA"/>
        </w:rPr>
        <w:t>1.6. При підготовці тендерної пропозиції учасники повинні чітко зазначати найменування Товару (тип, марка і т.д.), що пропонується для постачання.</w:t>
      </w:r>
    </w:p>
    <w:p w:rsidR="000C608B" w:rsidRPr="00B64810" w:rsidRDefault="0022787B">
      <w:pPr>
        <w:pStyle w:val="1"/>
        <w:tabs>
          <w:tab w:val="left" w:pos="709"/>
        </w:tabs>
        <w:spacing w:line="240" w:lineRule="auto"/>
        <w:jc w:val="both"/>
        <w:rPr>
          <w:rFonts w:ascii="Times New Roman" w:hAnsi="Times New Roman"/>
          <w:b/>
          <w:i/>
          <w:szCs w:val="24"/>
          <w:lang w:val="uk-UA"/>
        </w:rPr>
      </w:pPr>
      <w:r w:rsidRPr="00B64810">
        <w:rPr>
          <w:rFonts w:ascii="Times New Roman" w:hAnsi="Times New Roman"/>
          <w:szCs w:val="24"/>
          <w:lang w:val="uk-UA"/>
        </w:rPr>
        <w:t>1.7. Транспортні послуги та інші витрати (пакування, встановлення, тощо) повинні здійснюватися за рахунок Продавця</w:t>
      </w:r>
      <w:r w:rsidRPr="00B64810">
        <w:rPr>
          <w:rFonts w:ascii="Times New Roman" w:hAnsi="Times New Roman"/>
          <w:color w:val="0070C0"/>
          <w:szCs w:val="24"/>
          <w:lang w:val="uk-UA"/>
        </w:rPr>
        <w:t xml:space="preserve"> </w:t>
      </w:r>
      <w:r w:rsidRPr="00B64810">
        <w:rPr>
          <w:rFonts w:ascii="Times New Roman" w:hAnsi="Times New Roman"/>
          <w:b/>
          <w:szCs w:val="24"/>
          <w:lang w:val="uk-UA"/>
        </w:rPr>
        <w:t>про що надається гарантійний лист</w:t>
      </w:r>
      <w:r w:rsidRPr="00B64810">
        <w:rPr>
          <w:rFonts w:ascii="Times New Roman" w:hAnsi="Times New Roman"/>
          <w:szCs w:val="24"/>
          <w:lang w:val="uk-UA"/>
        </w:rPr>
        <w:t>. Поставка товару повинна здійснюватися комплектно, відповідно з пакувальними документами, із заповненими гарантійними паспортами або талонами, за рахунок Учасника.</w:t>
      </w:r>
    </w:p>
    <w:p w:rsidR="000C608B" w:rsidRPr="00B64810" w:rsidRDefault="0022787B">
      <w:pPr>
        <w:pStyle w:val="1"/>
        <w:spacing w:line="240" w:lineRule="auto"/>
        <w:jc w:val="both"/>
        <w:rPr>
          <w:rFonts w:ascii="Times New Roman" w:hAnsi="Times New Roman"/>
          <w:szCs w:val="24"/>
          <w:lang w:val="uk-UA"/>
        </w:rPr>
      </w:pPr>
      <w:r w:rsidRPr="00B64810">
        <w:rPr>
          <w:rFonts w:ascii="Times New Roman" w:hAnsi="Times New Roman"/>
          <w:szCs w:val="24"/>
          <w:lang w:val="uk-UA"/>
        </w:rPr>
        <w:t>2. Наявність документації, яка підтверджує якість (відповідність).</w:t>
      </w:r>
    </w:p>
    <w:p w:rsidR="000C608B" w:rsidRPr="00B64810" w:rsidRDefault="0022787B">
      <w:pPr>
        <w:pStyle w:val="1"/>
        <w:spacing w:line="240" w:lineRule="auto"/>
        <w:jc w:val="both"/>
        <w:rPr>
          <w:rFonts w:ascii="Times New Roman" w:hAnsi="Times New Roman"/>
          <w:szCs w:val="24"/>
          <w:lang w:val="uk-UA"/>
        </w:rPr>
      </w:pPr>
      <w:r w:rsidRPr="00B64810">
        <w:rPr>
          <w:rFonts w:ascii="Times New Roman" w:hAnsi="Times New Roman"/>
          <w:szCs w:val="24"/>
          <w:lang w:val="uk-UA"/>
        </w:rPr>
        <w:t xml:space="preserve">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(обов‘язково зазначається виробник, модель, артикул, </w:t>
      </w:r>
      <w:bookmarkStart w:id="0" w:name="_Hlk75450299"/>
      <w:r w:rsidRPr="00B64810">
        <w:rPr>
          <w:rFonts w:ascii="Times New Roman" w:hAnsi="Times New Roman"/>
          <w:szCs w:val="24"/>
          <w:lang w:val="uk-UA"/>
        </w:rPr>
        <w:t xml:space="preserve">посилання на сайт виробника </w:t>
      </w:r>
      <w:bookmarkEnd w:id="0"/>
      <w:r w:rsidRPr="00B64810">
        <w:rPr>
          <w:rFonts w:ascii="Times New Roman" w:hAnsi="Times New Roman"/>
          <w:szCs w:val="24"/>
          <w:lang w:val="uk-UA"/>
        </w:rPr>
        <w:t>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rsidR="000C608B" w:rsidRPr="00B64810" w:rsidRDefault="0022787B">
      <w:pPr>
        <w:pStyle w:val="1"/>
        <w:spacing w:line="240" w:lineRule="auto"/>
        <w:contextualSpacing/>
        <w:jc w:val="both"/>
        <w:rPr>
          <w:rStyle w:val="a7"/>
          <w:rFonts w:ascii="Times New Roman" w:hAnsi="Times New Roman"/>
          <w:szCs w:val="24"/>
          <w:lang w:val="uk-UA"/>
        </w:rPr>
      </w:pPr>
      <w:r w:rsidRPr="00B64810">
        <w:rPr>
          <w:rFonts w:ascii="Times New Roman" w:eastAsia="Calibri" w:hAnsi="Times New Roman"/>
          <w:szCs w:val="24"/>
          <w:lang w:val="uk-UA"/>
        </w:rPr>
        <w:t xml:space="preserve">3. </w:t>
      </w:r>
      <w:r w:rsidRPr="00B64810">
        <w:rPr>
          <w:rFonts w:ascii="Times New Roman" w:hAnsi="Times New Roman"/>
          <w:szCs w:val="24"/>
          <w:lang w:val="uk-UA"/>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r w:rsidRPr="00B64810">
        <w:rPr>
          <w:rStyle w:val="a7"/>
          <w:rFonts w:ascii="Times New Roman" w:hAnsi="Times New Roman"/>
          <w:szCs w:val="24"/>
          <w:lang w:val="uk-UA"/>
        </w:rPr>
        <w:t xml:space="preserve"> Усі показники еквіваленту мають бути не гіршими.</w:t>
      </w:r>
    </w:p>
    <w:p w:rsidR="000C608B" w:rsidRPr="00B64810" w:rsidRDefault="0022787B">
      <w:pPr>
        <w:pStyle w:val="1"/>
        <w:spacing w:line="240" w:lineRule="auto"/>
        <w:jc w:val="both"/>
        <w:rPr>
          <w:rFonts w:ascii="Times New Roman" w:eastAsia="CIDFont+F2" w:hAnsi="Times New Roman"/>
          <w:szCs w:val="24"/>
          <w:lang w:val="uk-UA"/>
        </w:rPr>
      </w:pPr>
      <w:r w:rsidRPr="00B64810">
        <w:rPr>
          <w:rStyle w:val="a7"/>
          <w:rFonts w:ascii="Times New Roman" w:hAnsi="Times New Roman"/>
          <w:szCs w:val="24"/>
          <w:lang w:val="uk-UA"/>
        </w:rPr>
        <w:lastRenderedPageBreak/>
        <w:t xml:space="preserve">4. </w:t>
      </w:r>
      <w:r w:rsidR="00595C85">
        <w:rPr>
          <w:rFonts w:ascii="Times New Roman" w:eastAsia="CIDFont+F2" w:hAnsi="Times New Roman"/>
          <w:szCs w:val="24"/>
          <w:lang w:val="uk-UA"/>
        </w:rPr>
        <w:t xml:space="preserve">Строк поставки до </w:t>
      </w:r>
      <w:r w:rsidRPr="00B64810">
        <w:rPr>
          <w:rFonts w:ascii="Times New Roman" w:eastAsia="CIDFont+F2" w:hAnsi="Times New Roman"/>
          <w:szCs w:val="24"/>
          <w:lang w:val="uk-UA"/>
        </w:rPr>
        <w:t>1</w:t>
      </w:r>
      <w:r w:rsidR="00595C85">
        <w:rPr>
          <w:rFonts w:ascii="Times New Roman" w:eastAsia="CIDFont+F2" w:hAnsi="Times New Roman"/>
          <w:szCs w:val="24"/>
          <w:lang w:val="uk-UA"/>
        </w:rPr>
        <w:t>0 квіт</w:t>
      </w:r>
      <w:r w:rsidRPr="00B64810">
        <w:rPr>
          <w:rFonts w:ascii="Times New Roman" w:eastAsia="CIDFont+F2" w:hAnsi="Times New Roman"/>
          <w:szCs w:val="24"/>
          <w:lang w:val="uk-UA"/>
        </w:rPr>
        <w:t>ня 2024 року.</w:t>
      </w:r>
    </w:p>
    <w:p w:rsidR="000C608B" w:rsidRPr="00B64810" w:rsidRDefault="0022787B">
      <w:pPr>
        <w:pStyle w:val="1"/>
        <w:spacing w:line="240" w:lineRule="auto"/>
        <w:jc w:val="both"/>
        <w:rPr>
          <w:rFonts w:ascii="Times New Roman" w:eastAsia="CIDFont+F2" w:hAnsi="Times New Roman"/>
          <w:szCs w:val="24"/>
          <w:lang w:val="uk-UA"/>
        </w:rPr>
      </w:pPr>
      <w:r w:rsidRPr="00B64810">
        <w:rPr>
          <w:rFonts w:ascii="Times New Roman" w:eastAsia="CIDFont+F2" w:hAnsi="Times New Roman"/>
          <w:szCs w:val="24"/>
          <w:lang w:val="uk-UA"/>
        </w:rPr>
        <w:t>5. Кількість: 12 комплектів.</w:t>
      </w:r>
    </w:p>
    <w:tbl>
      <w:tblPr>
        <w:tblStyle w:val="afa"/>
        <w:tblW w:w="9747" w:type="dxa"/>
        <w:tblInd w:w="113" w:type="dxa"/>
        <w:tblLayout w:type="fixed"/>
        <w:tblLook w:val="04A0"/>
      </w:tblPr>
      <w:tblGrid>
        <w:gridCol w:w="534"/>
        <w:gridCol w:w="3284"/>
        <w:gridCol w:w="5929"/>
      </w:tblGrid>
      <w:tr w:rsidR="000C608B" w:rsidRPr="00B64810">
        <w:tc>
          <w:tcPr>
            <w:tcW w:w="534" w:type="dxa"/>
          </w:tcPr>
          <w:p w:rsidR="000C608B" w:rsidRPr="00B64810" w:rsidRDefault="0022787B">
            <w:pPr>
              <w:pStyle w:val="1"/>
              <w:spacing w:line="240" w:lineRule="auto"/>
              <w:jc w:val="both"/>
              <w:rPr>
                <w:rStyle w:val="a7"/>
                <w:rFonts w:ascii="Times New Roman" w:eastAsia="CIDFont+F2" w:hAnsi="Times New Roman"/>
                <w:szCs w:val="24"/>
                <w:lang w:val="uk-UA"/>
              </w:rPr>
            </w:pPr>
            <w:r w:rsidRPr="00B64810">
              <w:rPr>
                <w:rStyle w:val="a7"/>
                <w:rFonts w:ascii="Times New Roman" w:eastAsia="CIDFont+F2" w:hAnsi="Times New Roman"/>
                <w:szCs w:val="24"/>
                <w:lang w:val="uk-UA"/>
              </w:rPr>
              <w:t>№ з/п</w:t>
            </w:r>
          </w:p>
        </w:tc>
        <w:tc>
          <w:tcPr>
            <w:tcW w:w="3284" w:type="dxa"/>
          </w:tcPr>
          <w:p w:rsidR="000C608B" w:rsidRPr="00B64810" w:rsidRDefault="0022787B">
            <w:pPr>
              <w:pStyle w:val="1"/>
              <w:spacing w:line="240" w:lineRule="auto"/>
              <w:jc w:val="both"/>
              <w:rPr>
                <w:rStyle w:val="a7"/>
                <w:rFonts w:ascii="Times New Roman" w:eastAsia="CIDFont+F2" w:hAnsi="Times New Roman"/>
                <w:szCs w:val="24"/>
                <w:lang w:val="uk-UA"/>
              </w:rPr>
            </w:pPr>
            <w:r w:rsidRPr="00B64810">
              <w:rPr>
                <w:rStyle w:val="a7"/>
                <w:rFonts w:ascii="Times New Roman" w:eastAsia="CIDFont+F2" w:hAnsi="Times New Roman"/>
                <w:szCs w:val="24"/>
                <w:lang w:val="uk-UA"/>
              </w:rPr>
              <w:t>Найменування</w:t>
            </w:r>
          </w:p>
        </w:tc>
        <w:tc>
          <w:tcPr>
            <w:tcW w:w="5929" w:type="dxa"/>
          </w:tcPr>
          <w:p w:rsidR="000C608B" w:rsidRPr="00B64810" w:rsidRDefault="0022787B">
            <w:pPr>
              <w:pStyle w:val="1"/>
              <w:spacing w:line="240" w:lineRule="auto"/>
              <w:jc w:val="both"/>
              <w:rPr>
                <w:rStyle w:val="a7"/>
                <w:rFonts w:ascii="Times New Roman" w:eastAsia="CIDFont+F2" w:hAnsi="Times New Roman"/>
                <w:szCs w:val="24"/>
                <w:lang w:val="uk-UA"/>
              </w:rPr>
            </w:pPr>
            <w:r w:rsidRPr="00B64810">
              <w:rPr>
                <w:rStyle w:val="a7"/>
                <w:rFonts w:ascii="Times New Roman" w:eastAsia="CIDFont+F2" w:hAnsi="Times New Roman"/>
                <w:szCs w:val="24"/>
                <w:lang w:val="uk-UA"/>
              </w:rPr>
              <w:t>Технічні характеристики</w:t>
            </w:r>
          </w:p>
        </w:tc>
      </w:tr>
      <w:tr w:rsidR="000C608B" w:rsidRPr="00B64810">
        <w:tc>
          <w:tcPr>
            <w:tcW w:w="534" w:type="dxa"/>
          </w:tcPr>
          <w:p w:rsidR="000C608B" w:rsidRPr="00B64810" w:rsidRDefault="0022787B">
            <w:pPr>
              <w:pStyle w:val="1"/>
              <w:spacing w:line="240" w:lineRule="auto"/>
              <w:jc w:val="both"/>
              <w:rPr>
                <w:rStyle w:val="a7"/>
                <w:rFonts w:ascii="Times New Roman" w:eastAsia="CIDFont+F2" w:hAnsi="Times New Roman"/>
                <w:szCs w:val="24"/>
                <w:lang w:val="uk-UA"/>
              </w:rPr>
            </w:pPr>
            <w:r w:rsidRPr="00B64810">
              <w:rPr>
                <w:rStyle w:val="a7"/>
                <w:rFonts w:ascii="Times New Roman" w:eastAsia="CIDFont+F2" w:hAnsi="Times New Roman"/>
                <w:szCs w:val="24"/>
                <w:lang w:val="uk-UA"/>
              </w:rPr>
              <w:t>1</w:t>
            </w:r>
          </w:p>
        </w:tc>
        <w:tc>
          <w:tcPr>
            <w:tcW w:w="3284" w:type="dxa"/>
          </w:tcPr>
          <w:p w:rsidR="000C608B" w:rsidRPr="00B64810" w:rsidRDefault="0022787B" w:rsidP="001E1F63">
            <w:pPr>
              <w:textAlignment w:val="baseline"/>
              <w:outlineLvl w:val="0"/>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b/>
                <w:bCs/>
                <w:color w:val="000000"/>
                <w:kern w:val="2"/>
                <w:sz w:val="24"/>
                <w:szCs w:val="24"/>
                <w:lang w:val="uk-UA" w:eastAsia="uk-UA"/>
              </w:rPr>
              <w:t xml:space="preserve">Інтерактивна дошка </w:t>
            </w:r>
          </w:p>
        </w:tc>
        <w:tc>
          <w:tcPr>
            <w:tcW w:w="5929" w:type="dxa"/>
          </w:tcPr>
          <w:p w:rsidR="000C608B" w:rsidRPr="00B64810" w:rsidRDefault="0022787B">
            <w:pPr>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bCs/>
                <w:color w:val="000000"/>
                <w:sz w:val="24"/>
                <w:szCs w:val="24"/>
                <w:lang w:val="uk-UA" w:eastAsia="uk-UA"/>
              </w:rPr>
              <w:t>Технічні характеристики:</w:t>
            </w:r>
          </w:p>
          <w:p w:rsidR="000C608B" w:rsidRPr="00B64810" w:rsidRDefault="0022787B">
            <w:pPr>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bCs/>
                <w:color w:val="000000"/>
                <w:sz w:val="24"/>
                <w:szCs w:val="24"/>
                <w:lang w:val="uk-UA" w:eastAsia="uk-UA"/>
              </w:rPr>
              <w:t>Матеріал рами: Пластик</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 xml:space="preserve">Функція </w:t>
            </w:r>
            <w:proofErr w:type="spellStart"/>
            <w:r w:rsidRPr="00B64810">
              <w:rPr>
                <w:rFonts w:ascii="Times New Roman" w:eastAsia="Times New Roman" w:hAnsi="Times New Roman" w:cs="Times New Roman"/>
                <w:bCs/>
                <w:color w:val="000000"/>
                <w:sz w:val="24"/>
                <w:szCs w:val="24"/>
                <w:lang w:val="uk-UA" w:eastAsia="uk-UA"/>
              </w:rPr>
              <w:t>мультитач</w:t>
            </w:r>
            <w:proofErr w:type="spellEnd"/>
            <w:r w:rsidRPr="00B64810">
              <w:rPr>
                <w:rFonts w:ascii="Times New Roman" w:eastAsia="Times New Roman" w:hAnsi="Times New Roman" w:cs="Times New Roman"/>
                <w:bCs/>
                <w:color w:val="000000"/>
                <w:sz w:val="24"/>
                <w:szCs w:val="24"/>
                <w:lang w:val="uk-UA" w:eastAsia="uk-UA"/>
              </w:rPr>
              <w:t xml:space="preserve">: </w:t>
            </w:r>
            <w:proofErr w:type="spellStart"/>
            <w:r w:rsidRPr="00B64810">
              <w:rPr>
                <w:rFonts w:ascii="Times New Roman" w:eastAsia="Times New Roman" w:hAnsi="Times New Roman" w:cs="Times New Roman"/>
                <w:bCs/>
                <w:color w:val="000000"/>
                <w:sz w:val="24"/>
                <w:szCs w:val="24"/>
                <w:lang w:val="uk-UA" w:eastAsia="uk-UA"/>
              </w:rPr>
              <w:t>Multi</w:t>
            </w:r>
            <w:proofErr w:type="spellEnd"/>
            <w:r w:rsidRPr="00B64810">
              <w:rPr>
                <w:rFonts w:ascii="Times New Roman" w:eastAsia="Times New Roman" w:hAnsi="Times New Roman" w:cs="Times New Roman"/>
                <w:bCs/>
                <w:color w:val="000000"/>
                <w:sz w:val="24"/>
                <w:szCs w:val="24"/>
                <w:lang w:val="uk-UA" w:eastAsia="uk-UA"/>
              </w:rPr>
              <w:t xml:space="preserve"> </w:t>
            </w:r>
            <w:proofErr w:type="spellStart"/>
            <w:r w:rsidRPr="00B64810">
              <w:rPr>
                <w:rFonts w:ascii="Times New Roman" w:eastAsia="Times New Roman" w:hAnsi="Times New Roman" w:cs="Times New Roman"/>
                <w:bCs/>
                <w:color w:val="000000"/>
                <w:sz w:val="24"/>
                <w:szCs w:val="24"/>
                <w:lang w:val="uk-UA" w:eastAsia="uk-UA"/>
              </w:rPr>
              <w:t>Touch</w:t>
            </w:r>
            <w:proofErr w:type="spellEnd"/>
            <w:r w:rsidRPr="00B64810">
              <w:rPr>
                <w:rFonts w:ascii="Times New Roman" w:eastAsia="Times New Roman" w:hAnsi="Times New Roman" w:cs="Times New Roman"/>
                <w:bCs/>
                <w:color w:val="000000"/>
                <w:sz w:val="24"/>
                <w:szCs w:val="24"/>
                <w:lang w:val="uk-UA" w:eastAsia="uk-UA"/>
              </w:rPr>
              <w:t xml:space="preserve"> 10 торкань</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Технологія: Інфрачервона (підтримуються дотики пальцем, маркером і будь-яким непрозорим об’єктом)</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Співвідношення сторін: 4:3</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Роздільна здатність: 32768 *32768</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 xml:space="preserve">Швидкість курсору &lt;20 </w:t>
            </w:r>
            <w:proofErr w:type="spellStart"/>
            <w:r w:rsidRPr="00B64810">
              <w:rPr>
                <w:rFonts w:ascii="Times New Roman" w:eastAsia="Times New Roman" w:hAnsi="Times New Roman" w:cs="Times New Roman"/>
                <w:bCs/>
                <w:color w:val="000000"/>
                <w:sz w:val="24"/>
                <w:szCs w:val="24"/>
                <w:lang w:val="uk-UA" w:eastAsia="uk-UA"/>
              </w:rPr>
              <w:t>мс</w:t>
            </w:r>
            <w:proofErr w:type="spellEnd"/>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Функціональність курсору: як комп’ютерна миша: одинарне натискання та подвійне натискання</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Поверхня: Керамічна/</w:t>
            </w:r>
            <w:proofErr w:type="spellStart"/>
            <w:r w:rsidRPr="00B64810">
              <w:rPr>
                <w:rFonts w:ascii="Times New Roman" w:eastAsia="Times New Roman" w:hAnsi="Times New Roman" w:cs="Times New Roman"/>
                <w:bCs/>
                <w:color w:val="000000"/>
                <w:sz w:val="24"/>
                <w:szCs w:val="24"/>
                <w:lang w:val="uk-UA" w:eastAsia="uk-UA"/>
              </w:rPr>
              <w:t>nanoXPS</w:t>
            </w:r>
            <w:proofErr w:type="spellEnd"/>
            <w:r w:rsidRPr="00B64810">
              <w:rPr>
                <w:rFonts w:ascii="Times New Roman" w:eastAsia="Times New Roman" w:hAnsi="Times New Roman" w:cs="Times New Roman"/>
                <w:bCs/>
                <w:color w:val="000000"/>
                <w:sz w:val="24"/>
                <w:szCs w:val="24"/>
                <w:lang w:val="uk-UA" w:eastAsia="uk-UA"/>
              </w:rPr>
              <w:t xml:space="preserve">, високоміцна, зносостійка, матова з покриттям </w:t>
            </w:r>
            <w:proofErr w:type="spellStart"/>
            <w:r w:rsidRPr="00B64810">
              <w:rPr>
                <w:rFonts w:ascii="Times New Roman" w:eastAsia="Times New Roman" w:hAnsi="Times New Roman" w:cs="Times New Roman"/>
                <w:bCs/>
                <w:color w:val="000000"/>
                <w:sz w:val="24"/>
                <w:szCs w:val="24"/>
                <w:lang w:val="uk-UA" w:eastAsia="uk-UA"/>
              </w:rPr>
              <w:t>антивідблиску</w:t>
            </w:r>
            <w:proofErr w:type="spellEnd"/>
            <w:r w:rsidRPr="00B64810">
              <w:rPr>
                <w:rFonts w:ascii="Times New Roman" w:eastAsia="Times New Roman" w:hAnsi="Times New Roman" w:cs="Times New Roman"/>
                <w:bCs/>
                <w:color w:val="000000"/>
                <w:sz w:val="24"/>
                <w:szCs w:val="24"/>
                <w:lang w:val="uk-UA" w:eastAsia="uk-UA"/>
              </w:rPr>
              <w:t xml:space="preserve">, з можливістю писати </w:t>
            </w:r>
            <w:proofErr w:type="spellStart"/>
            <w:r w:rsidRPr="00B64810">
              <w:rPr>
                <w:rFonts w:ascii="Times New Roman" w:eastAsia="Times New Roman" w:hAnsi="Times New Roman" w:cs="Times New Roman"/>
                <w:bCs/>
                <w:color w:val="000000"/>
                <w:sz w:val="24"/>
                <w:szCs w:val="24"/>
                <w:lang w:val="uk-UA" w:eastAsia="uk-UA"/>
              </w:rPr>
              <w:t>сухостираємими</w:t>
            </w:r>
            <w:proofErr w:type="spellEnd"/>
            <w:r w:rsidRPr="00B64810">
              <w:rPr>
                <w:rFonts w:ascii="Times New Roman" w:eastAsia="Times New Roman" w:hAnsi="Times New Roman" w:cs="Times New Roman"/>
                <w:bCs/>
                <w:color w:val="000000"/>
                <w:sz w:val="24"/>
                <w:szCs w:val="24"/>
                <w:lang w:val="uk-UA" w:eastAsia="uk-UA"/>
              </w:rPr>
              <w:t xml:space="preserve"> маркерами</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Гарячі клавіші: 36 гарячих клавіш (18 по обидва боки)</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Розмір активної поверхні 1608*1130 мм</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Зовнішні розміри: 1721*1241*32мм.</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Розмір в упаковці: 1930 *1340*70мм</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Діагональ активної поверхні не менше 1965мм.</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Зовнішня діагональ не менше 2110мм.</w:t>
            </w:r>
          </w:p>
          <w:p w:rsidR="000C608B" w:rsidRPr="00B64810" w:rsidRDefault="0022787B">
            <w:pPr>
              <w:rPr>
                <w:rFonts w:ascii="Times New Roman" w:hAnsi="Times New Roman" w:cs="Times New Roman"/>
                <w:color w:val="000000"/>
                <w:sz w:val="24"/>
                <w:szCs w:val="24"/>
              </w:rPr>
            </w:pPr>
            <w:r w:rsidRPr="00B64810">
              <w:rPr>
                <w:rFonts w:ascii="Times New Roman" w:eastAsia="Times New Roman" w:hAnsi="Times New Roman" w:cs="Times New Roman"/>
                <w:bCs/>
                <w:color w:val="000000"/>
                <w:sz w:val="24"/>
                <w:szCs w:val="24"/>
                <w:lang w:val="uk-UA" w:eastAsia="uk-UA"/>
              </w:rPr>
              <w:t>Підтримка ОС:Windows ХР/Vista/11/10/7/8</w:t>
            </w:r>
          </w:p>
          <w:p w:rsidR="000C608B" w:rsidRPr="00B64810" w:rsidRDefault="0022787B">
            <w:pPr>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bCs/>
                <w:color w:val="000000"/>
                <w:sz w:val="24"/>
                <w:szCs w:val="24"/>
                <w:lang w:val="uk-UA" w:eastAsia="uk-UA"/>
              </w:rPr>
              <w:t>Комплект поставки:</w:t>
            </w:r>
          </w:p>
          <w:p w:rsidR="000C608B" w:rsidRPr="00B64810" w:rsidRDefault="0022787B">
            <w:pPr>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bCs/>
                <w:color w:val="000000"/>
                <w:sz w:val="24"/>
                <w:szCs w:val="24"/>
                <w:lang w:val="uk-UA" w:eastAsia="uk-UA"/>
              </w:rPr>
              <w:t>інтерактивна дошка — 1 шт., маркери — 3 шт., телескопічна указка — 1 шт., комплект настінного кріплення — 1 шт., кабель USB — 1 шт., керівництво користувача — 1 шт., програмне забезпечення.</w:t>
            </w:r>
          </w:p>
          <w:p w:rsidR="000C608B" w:rsidRPr="00B64810" w:rsidRDefault="0022787B">
            <w:pPr>
              <w:pStyle w:val="1"/>
              <w:spacing w:line="240" w:lineRule="auto"/>
              <w:jc w:val="both"/>
              <w:rPr>
                <w:rStyle w:val="a7"/>
                <w:rFonts w:ascii="Times New Roman" w:eastAsia="CIDFont+F2" w:hAnsi="Times New Roman"/>
                <w:szCs w:val="24"/>
                <w:lang w:val="uk-UA"/>
              </w:rPr>
            </w:pPr>
            <w:r w:rsidRPr="00B64810">
              <w:rPr>
                <w:rFonts w:ascii="Times New Roman" w:eastAsia="Times New Roman" w:hAnsi="Times New Roman"/>
                <w:bCs/>
                <w:szCs w:val="24"/>
                <w:lang w:val="uk-UA"/>
              </w:rPr>
              <w:t>Гарантія на інтерактивну дошку: не менше 36 місяців.</w:t>
            </w:r>
          </w:p>
        </w:tc>
      </w:tr>
      <w:tr w:rsidR="000C608B" w:rsidRPr="00B64810">
        <w:tc>
          <w:tcPr>
            <w:tcW w:w="534" w:type="dxa"/>
          </w:tcPr>
          <w:p w:rsidR="000C608B" w:rsidRPr="00B64810" w:rsidRDefault="0022787B">
            <w:pPr>
              <w:pStyle w:val="1"/>
              <w:spacing w:line="240" w:lineRule="auto"/>
              <w:jc w:val="both"/>
              <w:rPr>
                <w:rStyle w:val="a7"/>
                <w:rFonts w:ascii="Times New Roman" w:eastAsia="CIDFont+F2" w:hAnsi="Times New Roman"/>
                <w:szCs w:val="24"/>
                <w:lang w:val="uk-UA"/>
              </w:rPr>
            </w:pPr>
            <w:r w:rsidRPr="00B64810">
              <w:rPr>
                <w:rStyle w:val="a7"/>
                <w:rFonts w:ascii="Times New Roman" w:eastAsia="CIDFont+F2" w:hAnsi="Times New Roman"/>
                <w:szCs w:val="24"/>
                <w:lang w:val="uk-UA"/>
              </w:rPr>
              <w:t>2</w:t>
            </w:r>
          </w:p>
        </w:tc>
        <w:tc>
          <w:tcPr>
            <w:tcW w:w="3284" w:type="dxa"/>
          </w:tcPr>
          <w:p w:rsidR="000C608B" w:rsidRPr="00B64810" w:rsidRDefault="0022787B">
            <w:pPr>
              <w:rPr>
                <w:rFonts w:ascii="Times New Roman" w:eastAsia="Times New Roman" w:hAnsi="Times New Roman" w:cs="Times New Roman"/>
                <w:b/>
                <w:sz w:val="24"/>
                <w:szCs w:val="24"/>
                <w:lang w:val="uk-UA" w:eastAsia="uk-UA"/>
              </w:rPr>
            </w:pPr>
            <w:r w:rsidRPr="00B64810">
              <w:rPr>
                <w:rFonts w:ascii="Times New Roman" w:eastAsia="Times New Roman" w:hAnsi="Times New Roman" w:cs="Times New Roman"/>
                <w:b/>
                <w:sz w:val="24"/>
                <w:szCs w:val="24"/>
                <w:lang w:val="uk-UA" w:eastAsia="uk-UA"/>
              </w:rPr>
              <w:t xml:space="preserve">Проектор </w:t>
            </w:r>
          </w:p>
          <w:p w:rsidR="000C608B" w:rsidRPr="00B64810" w:rsidRDefault="000C608B">
            <w:pPr>
              <w:rPr>
                <w:rStyle w:val="a7"/>
                <w:rFonts w:ascii="Times New Roman" w:eastAsia="CIDFont+F2" w:hAnsi="Times New Roman" w:cs="Times New Roman"/>
                <w:sz w:val="24"/>
                <w:szCs w:val="24"/>
                <w:lang w:val="uk-UA"/>
              </w:rPr>
            </w:pPr>
          </w:p>
        </w:tc>
        <w:tc>
          <w:tcPr>
            <w:tcW w:w="5929" w:type="dxa"/>
          </w:tcPr>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bCs/>
                <w:color w:val="000000"/>
                <w:sz w:val="24"/>
                <w:szCs w:val="24"/>
                <w:lang w:val="uk-UA" w:eastAsia="uk-UA"/>
              </w:rPr>
              <w:t>Технічні характеристики:</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Технологія відображення</w:t>
            </w:r>
            <w:r w:rsidRPr="00B64810">
              <w:rPr>
                <w:rFonts w:ascii="Times New Roman" w:eastAsia="Times New Roman" w:hAnsi="Times New Roman" w:cs="Times New Roman"/>
                <w:sz w:val="24"/>
                <w:szCs w:val="24"/>
                <w:lang w:val="uk-UA" w:eastAsia="uk-UA"/>
              </w:rPr>
              <w:tab/>
              <w:t xml:space="preserve">   DLP™</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Роздільна здатність</w:t>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t xml:space="preserve">   XGA (1024x768)</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Яскравість</w:t>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t xml:space="preserve">   3700лмн</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Контрастність</w:t>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t xml:space="preserve">    25000:1</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Співвідношення сторін</w:t>
            </w:r>
            <w:r w:rsidRPr="00B64810">
              <w:rPr>
                <w:rFonts w:ascii="Times New Roman" w:eastAsia="Times New Roman" w:hAnsi="Times New Roman" w:cs="Times New Roman"/>
                <w:sz w:val="24"/>
                <w:szCs w:val="24"/>
                <w:lang w:val="uk-UA" w:eastAsia="uk-UA"/>
              </w:rPr>
              <w:tab/>
              <w:t xml:space="preserve">    4:3 підтримуване  16:9</w:t>
            </w:r>
          </w:p>
          <w:p w:rsidR="000C608B"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Джерело світла</w:t>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t xml:space="preserve">    Лампа</w:t>
            </w:r>
          </w:p>
          <w:p w:rsidR="001E1F63" w:rsidRDefault="001E1F63">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Ресурс роботи лампи               не менше 5000 годин у</w:t>
            </w:r>
          </w:p>
          <w:p w:rsidR="001E1F63" w:rsidRPr="00B64810" w:rsidRDefault="001E1F63">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стандартному режимі</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Проекційне відношення</w:t>
            </w:r>
            <w:r w:rsidRPr="00B64810">
              <w:rPr>
                <w:rFonts w:ascii="Times New Roman" w:eastAsia="Times New Roman" w:hAnsi="Times New Roman" w:cs="Times New Roman"/>
                <w:sz w:val="24"/>
                <w:szCs w:val="24"/>
                <w:lang w:val="uk-UA" w:eastAsia="uk-UA"/>
              </w:rPr>
              <w:tab/>
              <w:t xml:space="preserve">     0.617:1</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Проекційна відстань (м)</w:t>
            </w:r>
            <w:r w:rsidRPr="00B64810">
              <w:rPr>
                <w:rFonts w:ascii="Times New Roman" w:eastAsia="Times New Roman" w:hAnsi="Times New Roman" w:cs="Times New Roman"/>
                <w:sz w:val="24"/>
                <w:szCs w:val="24"/>
                <w:lang w:val="uk-UA" w:eastAsia="uk-UA"/>
              </w:rPr>
              <w:tab/>
              <w:t xml:space="preserve">     0.4m - 3.1m</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Підключення</w:t>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t xml:space="preserve">                Входи 1 x HDMI 1.4a</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 xml:space="preserve">                                                  підтримка 3D, 1 x VGA </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Динаміки</w:t>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t xml:space="preserve">    10Вт</w:t>
            </w:r>
          </w:p>
          <w:p w:rsidR="000C608B" w:rsidRPr="00B64810" w:rsidRDefault="0022787B">
            <w:pPr>
              <w:jc w:val="both"/>
              <w:rPr>
                <w:rFonts w:ascii="Times New Roman" w:eastAsia="Times New Roman" w:hAnsi="Times New Roman" w:cs="Times New Roman"/>
                <w:sz w:val="24"/>
                <w:szCs w:val="24"/>
                <w:lang w:val="uk-UA" w:eastAsia="uk-UA"/>
              </w:rPr>
            </w:pPr>
            <w:proofErr w:type="spellStart"/>
            <w:r w:rsidRPr="00B64810">
              <w:rPr>
                <w:rFonts w:ascii="Times New Roman" w:eastAsia="Times New Roman" w:hAnsi="Times New Roman" w:cs="Times New Roman"/>
                <w:sz w:val="24"/>
                <w:szCs w:val="24"/>
                <w:lang w:val="uk-UA" w:eastAsia="uk-UA"/>
              </w:rPr>
              <w:t>Відеоформати</w:t>
            </w:r>
            <w:proofErr w:type="spellEnd"/>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t xml:space="preserve">     NTSC, EDTV, HDTV,</w:t>
            </w:r>
          </w:p>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sz w:val="24"/>
                <w:szCs w:val="24"/>
                <w:lang w:val="uk-UA" w:eastAsia="uk-UA"/>
              </w:rPr>
              <w:t xml:space="preserve">                                                  PAL, SDTV, SECAM</w:t>
            </w:r>
          </w:p>
          <w:p w:rsidR="000C608B" w:rsidRPr="00B64810" w:rsidRDefault="0022787B">
            <w:pPr>
              <w:jc w:val="both"/>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sz w:val="24"/>
                <w:szCs w:val="24"/>
                <w:lang w:val="uk-UA" w:eastAsia="uk-UA"/>
              </w:rPr>
              <w:t>Гарантія, міс.</w:t>
            </w:r>
            <w:r w:rsidRPr="00B64810">
              <w:rPr>
                <w:rFonts w:ascii="Times New Roman" w:eastAsia="Times New Roman" w:hAnsi="Times New Roman" w:cs="Times New Roman"/>
                <w:sz w:val="24"/>
                <w:szCs w:val="24"/>
                <w:lang w:val="uk-UA" w:eastAsia="uk-UA"/>
              </w:rPr>
              <w:tab/>
            </w:r>
            <w:r w:rsidRPr="00B64810">
              <w:rPr>
                <w:rFonts w:ascii="Times New Roman" w:eastAsia="Times New Roman" w:hAnsi="Times New Roman" w:cs="Times New Roman"/>
                <w:sz w:val="24"/>
                <w:szCs w:val="24"/>
                <w:lang w:val="uk-UA" w:eastAsia="uk-UA"/>
              </w:rPr>
              <w:tab/>
              <w:t xml:space="preserve">                36</w:t>
            </w:r>
          </w:p>
        </w:tc>
      </w:tr>
      <w:tr w:rsidR="000C608B" w:rsidRPr="00B64810">
        <w:tc>
          <w:tcPr>
            <w:tcW w:w="534" w:type="dxa"/>
          </w:tcPr>
          <w:p w:rsidR="000C608B" w:rsidRPr="00B64810" w:rsidRDefault="000C608B">
            <w:pPr>
              <w:pStyle w:val="1"/>
              <w:spacing w:line="240" w:lineRule="auto"/>
              <w:jc w:val="both"/>
              <w:rPr>
                <w:rStyle w:val="a7"/>
                <w:rFonts w:ascii="Times New Roman" w:eastAsia="CIDFont+F2" w:hAnsi="Times New Roman"/>
                <w:szCs w:val="24"/>
                <w:lang w:val="uk-UA"/>
              </w:rPr>
            </w:pPr>
          </w:p>
        </w:tc>
        <w:tc>
          <w:tcPr>
            <w:tcW w:w="9213" w:type="dxa"/>
            <w:gridSpan w:val="2"/>
          </w:tcPr>
          <w:p w:rsidR="000C608B" w:rsidRPr="00B64810" w:rsidRDefault="0022787B">
            <w:pPr>
              <w:shd w:val="clear" w:color="auto" w:fill="FFFFFF"/>
              <w:jc w:val="both"/>
              <w:rPr>
                <w:rFonts w:ascii="Times New Roman" w:eastAsia="Times New Roman" w:hAnsi="Times New Roman" w:cs="Times New Roman"/>
                <w:bCs/>
                <w:color w:val="000000"/>
                <w:sz w:val="24"/>
                <w:szCs w:val="24"/>
                <w:lang w:val="uk-UA" w:eastAsia="uk-UA"/>
              </w:rPr>
            </w:pPr>
            <w:r w:rsidRPr="00B64810">
              <w:rPr>
                <w:rFonts w:ascii="Times New Roman" w:eastAsia="Times New Roman" w:hAnsi="Times New Roman" w:cs="Times New Roman"/>
                <w:bCs/>
                <w:color w:val="000000"/>
                <w:sz w:val="24"/>
                <w:szCs w:val="24"/>
                <w:lang w:val="uk-UA" w:eastAsia="uk-UA"/>
              </w:rPr>
              <w:t>Надати довідку з посиланням на сайт виробника для підтвердження відповідності технічних характеристик.</w:t>
            </w:r>
          </w:p>
        </w:tc>
      </w:tr>
      <w:tr w:rsidR="000C608B" w:rsidRPr="00B64810">
        <w:tc>
          <w:tcPr>
            <w:tcW w:w="534" w:type="dxa"/>
          </w:tcPr>
          <w:p w:rsidR="000C608B" w:rsidRPr="00B64810" w:rsidRDefault="000C608B">
            <w:pPr>
              <w:pStyle w:val="1"/>
              <w:spacing w:line="240" w:lineRule="auto"/>
              <w:jc w:val="both"/>
              <w:rPr>
                <w:rStyle w:val="a7"/>
                <w:rFonts w:ascii="Times New Roman" w:eastAsia="CIDFont+F2" w:hAnsi="Times New Roman"/>
                <w:szCs w:val="24"/>
                <w:lang w:val="uk-UA"/>
              </w:rPr>
            </w:pPr>
          </w:p>
        </w:tc>
        <w:tc>
          <w:tcPr>
            <w:tcW w:w="3284" w:type="dxa"/>
          </w:tcPr>
          <w:p w:rsidR="000C608B" w:rsidRPr="00B64810" w:rsidRDefault="0022787B">
            <w:pPr>
              <w:pStyle w:val="1"/>
              <w:spacing w:line="240" w:lineRule="auto"/>
              <w:jc w:val="both"/>
              <w:rPr>
                <w:rStyle w:val="a7"/>
                <w:rFonts w:ascii="Times New Roman" w:eastAsia="CIDFont+F2" w:hAnsi="Times New Roman"/>
                <w:szCs w:val="24"/>
                <w:lang w:val="uk-UA"/>
              </w:rPr>
            </w:pPr>
            <w:r w:rsidRPr="00B64810">
              <w:rPr>
                <w:rStyle w:val="a7"/>
                <w:rFonts w:ascii="Times New Roman" w:eastAsia="CIDFont+F2" w:hAnsi="Times New Roman"/>
                <w:szCs w:val="24"/>
                <w:lang w:val="uk-UA"/>
              </w:rPr>
              <w:t>Програмне забезпечення (ПЗ)</w:t>
            </w:r>
          </w:p>
        </w:tc>
        <w:tc>
          <w:tcPr>
            <w:tcW w:w="5929" w:type="dxa"/>
          </w:tcPr>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Інтерактивна дошка повинна мати встановлене базове програмне забезпечення вказати назву базового ПЗ :</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для створення, перегляду та програвання інтерактивного навчального змісту та яке відповідає наступним вимогам:</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 сумісне з операційною системою інтерактивної </w:t>
            </w:r>
            <w:r w:rsidRPr="00B64810">
              <w:rPr>
                <w:rFonts w:ascii="Times New Roman" w:eastAsia="Times New Roman" w:hAnsi="Times New Roman" w:cs="Times New Roman"/>
                <w:color w:val="000000"/>
                <w:sz w:val="24"/>
                <w:szCs w:val="24"/>
                <w:lang w:val="uk-UA" w:eastAsia="uk-UA"/>
              </w:rPr>
              <w:lastRenderedPageBreak/>
              <w:t>дошки;</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підтримує імпорт створених файлів різних форматів;</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містить функціонал створення та зміни (рухати, клонувати, перевертати, змінювати розмір, блокувати</w:t>
            </w:r>
            <w:r w:rsidRPr="00B64810">
              <w:rPr>
                <w:rFonts w:ascii="Times New Roman" w:eastAsia="Times New Roman" w:hAnsi="Times New Roman" w:cs="Times New Roman"/>
                <w:color w:val="000000"/>
                <w:sz w:val="24"/>
                <w:szCs w:val="24"/>
                <w:lang w:eastAsia="uk-UA"/>
              </w:rPr>
              <w:t xml:space="preserve">, </w:t>
            </w:r>
            <w:r w:rsidRPr="00B64810">
              <w:rPr>
                <w:rFonts w:ascii="Times New Roman" w:eastAsia="Times New Roman" w:hAnsi="Times New Roman" w:cs="Times New Roman"/>
                <w:color w:val="000000"/>
                <w:sz w:val="24"/>
                <w:szCs w:val="24"/>
                <w:lang w:val="uk-UA" w:eastAsia="uk-UA"/>
              </w:rPr>
              <w:t>редагувати, робити прозорим) об’єктів за допомогою стандартних засобів програмного забезпечення;</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містить вбудований інструмент запису екрану з функцією запису та збереження робочого стола або його обраної зони;</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містить функціонал автоматичного оновлення.</w:t>
            </w:r>
          </w:p>
          <w:p w:rsidR="000C608B" w:rsidRPr="00B64810" w:rsidRDefault="0022787B">
            <w:pPr>
              <w:shd w:val="clear" w:color="auto" w:fill="FFFFFF"/>
              <w:jc w:val="both"/>
              <w:rPr>
                <w:rFonts w:ascii="Times New Roman" w:eastAsia="Times New Roman" w:hAnsi="Times New Roman" w:cs="Times New Roman"/>
                <w:color w:val="000000"/>
                <w:sz w:val="24"/>
                <w:szCs w:val="24"/>
                <w:lang w:val="uk-UA" w:eastAsia="uk-UA"/>
              </w:rPr>
            </w:pPr>
            <w:r w:rsidRPr="00B64810">
              <w:rPr>
                <w:rFonts w:ascii="Times New Roman" w:eastAsia="Times New Roman" w:hAnsi="Times New Roman" w:cs="Times New Roman"/>
                <w:color w:val="000000"/>
                <w:sz w:val="24"/>
                <w:szCs w:val="24"/>
                <w:lang w:val="uk-UA" w:eastAsia="uk-UA"/>
              </w:rPr>
              <w:t>Додаткове спеціалізоване ліцензійне програмне забезпечення (вказати назву та надати посилання на сайт) , що включає роботу з сервісами (більше ніж 80 сервісів), що дають можливість створювати інтерактивні уроки, обмінюватись даними та користуватись готовим контентом.</w:t>
            </w:r>
          </w:p>
          <w:p w:rsidR="000C608B" w:rsidRPr="00B64810" w:rsidRDefault="0022787B">
            <w:pPr>
              <w:shd w:val="clear" w:color="auto" w:fill="FFFFFF"/>
              <w:jc w:val="both"/>
              <w:rPr>
                <w:rFonts w:ascii="Times New Roman" w:eastAsia="Times New Roman" w:hAnsi="Times New Roman" w:cs="Times New Roman"/>
                <w:b/>
                <w:sz w:val="24"/>
                <w:szCs w:val="24"/>
                <w:lang w:val="uk-UA" w:eastAsia="uk-UA"/>
              </w:rPr>
            </w:pPr>
            <w:r w:rsidRPr="00B64810">
              <w:rPr>
                <w:rFonts w:ascii="Times New Roman" w:eastAsia="Times New Roman" w:hAnsi="Times New Roman" w:cs="Times New Roman"/>
                <w:b/>
                <w:color w:val="000000"/>
                <w:sz w:val="24"/>
                <w:szCs w:val="24"/>
                <w:lang w:val="uk-UA" w:eastAsia="uk-UA"/>
              </w:rPr>
              <w:t xml:space="preserve">Додатково надати </w:t>
            </w:r>
            <w:proofErr w:type="spellStart"/>
            <w:r w:rsidRPr="00B64810">
              <w:rPr>
                <w:rFonts w:ascii="Times New Roman" w:eastAsia="Times New Roman" w:hAnsi="Times New Roman" w:cs="Times New Roman"/>
                <w:b/>
                <w:color w:val="000000"/>
                <w:sz w:val="24"/>
                <w:szCs w:val="24"/>
                <w:lang w:val="uk-UA" w:eastAsia="uk-UA"/>
              </w:rPr>
              <w:t>авторизаційний</w:t>
            </w:r>
            <w:proofErr w:type="spellEnd"/>
            <w:r w:rsidRPr="00B64810">
              <w:rPr>
                <w:rFonts w:ascii="Times New Roman" w:eastAsia="Times New Roman" w:hAnsi="Times New Roman" w:cs="Times New Roman"/>
                <w:b/>
                <w:color w:val="000000"/>
                <w:sz w:val="24"/>
                <w:szCs w:val="24"/>
                <w:lang w:val="uk-UA" w:eastAsia="uk-UA"/>
              </w:rPr>
              <w:t xml:space="preserve"> лист від виробника ПЗ з зазначенням найменування учасника та номера торгів.</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Програмне забезпечення повинно відповідати нижчезазначеним вимогам:</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ПЗ працює під управлінням операційної системи Microsoft Windows;</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ПЗ має шаблони та інструменти по створен</w:t>
            </w:r>
            <w:r w:rsidR="00D01220">
              <w:rPr>
                <w:rFonts w:ascii="Times New Roman" w:eastAsia="Times New Roman" w:hAnsi="Times New Roman" w:cs="Times New Roman"/>
                <w:color w:val="000000"/>
                <w:sz w:val="24"/>
                <w:szCs w:val="24"/>
                <w:lang w:val="uk-UA" w:eastAsia="uk-UA"/>
              </w:rPr>
              <w:t>н</w:t>
            </w:r>
            <w:r w:rsidRPr="00B64810">
              <w:rPr>
                <w:rFonts w:ascii="Times New Roman" w:eastAsia="Times New Roman" w:hAnsi="Times New Roman" w:cs="Times New Roman"/>
                <w:color w:val="000000"/>
                <w:sz w:val="24"/>
                <w:szCs w:val="24"/>
                <w:lang w:val="uk-UA" w:eastAsia="uk-UA"/>
              </w:rPr>
              <w:t>ю інтерактивних завдань;</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ПЗ має можливість введення даних в залежності від типу завдань: підказки, варіанти, відповіді, кольори;</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При створені інтерактивних завдань є можливість додавати елементи гри, змагання, а саме — таймер;</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В роботі з інтерактивним завданням учні класу мають можливість використовувати персональні пристрої (планшетні ПК)</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Результат роботи учнів з персональними пристроями відображається в режимі реального часу на інтерактивній дошці з можливістю додавання тексту, або картинки;</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Створені завдання підтримують </w:t>
            </w:r>
            <w:proofErr w:type="spellStart"/>
            <w:r w:rsidRPr="00B64810">
              <w:rPr>
                <w:rFonts w:ascii="Times New Roman" w:eastAsia="Times New Roman" w:hAnsi="Times New Roman" w:cs="Times New Roman"/>
                <w:color w:val="000000"/>
                <w:sz w:val="24"/>
                <w:szCs w:val="24"/>
                <w:lang w:val="uk-UA" w:eastAsia="uk-UA"/>
              </w:rPr>
              <w:t>Multitouch</w:t>
            </w:r>
            <w:proofErr w:type="spellEnd"/>
            <w:r w:rsidRPr="00B64810">
              <w:rPr>
                <w:rFonts w:ascii="Times New Roman" w:eastAsia="Times New Roman" w:hAnsi="Times New Roman" w:cs="Times New Roman"/>
                <w:color w:val="000000"/>
                <w:sz w:val="24"/>
                <w:szCs w:val="24"/>
                <w:lang w:val="uk-UA" w:eastAsia="uk-UA"/>
              </w:rPr>
              <w:t xml:space="preserve"> дотикову технологію;</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ПЗ інтегрується в популярні програми інших розробників, в т.ч. Microsoft Word, Excel, </w:t>
            </w:r>
            <w:proofErr w:type="spellStart"/>
            <w:r w:rsidRPr="00B64810">
              <w:rPr>
                <w:rFonts w:ascii="Times New Roman" w:eastAsia="Times New Roman" w:hAnsi="Times New Roman" w:cs="Times New Roman"/>
                <w:color w:val="000000"/>
                <w:sz w:val="24"/>
                <w:szCs w:val="24"/>
                <w:lang w:val="uk-UA" w:eastAsia="uk-UA"/>
              </w:rPr>
              <w:t>Power</w:t>
            </w:r>
            <w:proofErr w:type="spellEnd"/>
            <w:r w:rsidRPr="00B64810">
              <w:rPr>
                <w:rFonts w:ascii="Times New Roman" w:eastAsia="Times New Roman" w:hAnsi="Times New Roman" w:cs="Times New Roman"/>
                <w:color w:val="000000"/>
                <w:sz w:val="24"/>
                <w:szCs w:val="24"/>
                <w:lang w:val="uk-UA" w:eastAsia="uk-UA"/>
              </w:rPr>
              <w:t xml:space="preserve"> </w:t>
            </w:r>
            <w:proofErr w:type="spellStart"/>
            <w:r w:rsidRPr="00B64810">
              <w:rPr>
                <w:rFonts w:ascii="Times New Roman" w:eastAsia="Times New Roman" w:hAnsi="Times New Roman" w:cs="Times New Roman"/>
                <w:color w:val="000000"/>
                <w:sz w:val="24"/>
                <w:szCs w:val="24"/>
                <w:lang w:val="uk-UA" w:eastAsia="uk-UA"/>
              </w:rPr>
              <w:t>Point</w:t>
            </w:r>
            <w:proofErr w:type="spellEnd"/>
            <w:r w:rsidRPr="00B64810">
              <w:rPr>
                <w:rFonts w:ascii="Times New Roman" w:eastAsia="Times New Roman" w:hAnsi="Times New Roman" w:cs="Times New Roman"/>
                <w:color w:val="000000"/>
                <w:sz w:val="24"/>
                <w:szCs w:val="24"/>
                <w:lang w:val="uk-UA" w:eastAsia="uk-UA"/>
              </w:rPr>
              <w:t xml:space="preserve">, </w:t>
            </w:r>
            <w:proofErr w:type="spellStart"/>
            <w:r w:rsidRPr="00B64810">
              <w:rPr>
                <w:rFonts w:ascii="Times New Roman" w:eastAsia="Times New Roman" w:hAnsi="Times New Roman" w:cs="Times New Roman"/>
                <w:color w:val="000000"/>
                <w:sz w:val="24"/>
                <w:szCs w:val="24"/>
                <w:lang w:val="uk-UA" w:eastAsia="uk-UA"/>
              </w:rPr>
              <w:t>Paint</w:t>
            </w:r>
            <w:proofErr w:type="spellEnd"/>
            <w:r w:rsidRPr="00B64810">
              <w:rPr>
                <w:rFonts w:ascii="Times New Roman" w:eastAsia="Times New Roman" w:hAnsi="Times New Roman" w:cs="Times New Roman"/>
                <w:color w:val="000000"/>
                <w:sz w:val="24"/>
                <w:szCs w:val="24"/>
                <w:lang w:val="uk-UA" w:eastAsia="uk-UA"/>
              </w:rPr>
              <w:t xml:space="preserve"> </w:t>
            </w:r>
            <w:proofErr w:type="spellStart"/>
            <w:r w:rsidRPr="00B64810">
              <w:rPr>
                <w:rFonts w:ascii="Times New Roman" w:eastAsia="Times New Roman" w:hAnsi="Times New Roman" w:cs="Times New Roman"/>
                <w:color w:val="000000"/>
                <w:sz w:val="24"/>
                <w:szCs w:val="24"/>
                <w:lang w:val="uk-UA" w:eastAsia="uk-UA"/>
              </w:rPr>
              <w:t>Adobe</w:t>
            </w:r>
            <w:proofErr w:type="spellEnd"/>
            <w:r w:rsidRPr="00B64810">
              <w:rPr>
                <w:rFonts w:ascii="Times New Roman" w:eastAsia="Times New Roman" w:hAnsi="Times New Roman" w:cs="Times New Roman"/>
                <w:color w:val="000000"/>
                <w:sz w:val="24"/>
                <w:szCs w:val="24"/>
                <w:lang w:val="uk-UA" w:eastAsia="uk-UA"/>
              </w:rPr>
              <w:t xml:space="preserve"> </w:t>
            </w:r>
            <w:proofErr w:type="spellStart"/>
            <w:r w:rsidRPr="00B64810">
              <w:rPr>
                <w:rFonts w:ascii="Times New Roman" w:eastAsia="Times New Roman" w:hAnsi="Times New Roman" w:cs="Times New Roman"/>
                <w:color w:val="000000"/>
                <w:sz w:val="24"/>
                <w:szCs w:val="24"/>
                <w:lang w:val="uk-UA" w:eastAsia="uk-UA"/>
              </w:rPr>
              <w:t>Acrobat</w:t>
            </w:r>
            <w:proofErr w:type="spellEnd"/>
            <w:r w:rsidRPr="00B64810">
              <w:rPr>
                <w:rFonts w:ascii="Times New Roman" w:eastAsia="Times New Roman" w:hAnsi="Times New Roman" w:cs="Times New Roman"/>
                <w:color w:val="000000"/>
                <w:sz w:val="24"/>
                <w:szCs w:val="24"/>
                <w:lang w:val="uk-UA" w:eastAsia="uk-UA"/>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ПЗ має безкоштовну установку мінімум на </w:t>
            </w:r>
            <w:proofErr w:type="spellStart"/>
            <w:r w:rsidRPr="00B64810">
              <w:rPr>
                <w:rFonts w:ascii="Times New Roman" w:eastAsia="Times New Roman" w:hAnsi="Times New Roman" w:cs="Times New Roman"/>
                <w:color w:val="000000"/>
                <w:sz w:val="24"/>
                <w:szCs w:val="24"/>
                <w:lang w:val="uk-UA" w:eastAsia="uk-UA"/>
              </w:rPr>
              <w:t>чотрири</w:t>
            </w:r>
            <w:proofErr w:type="spellEnd"/>
            <w:r w:rsidRPr="00B64810">
              <w:rPr>
                <w:rFonts w:ascii="Times New Roman" w:eastAsia="Times New Roman" w:hAnsi="Times New Roman" w:cs="Times New Roman"/>
                <w:color w:val="000000"/>
                <w:sz w:val="24"/>
                <w:szCs w:val="24"/>
                <w:lang w:val="uk-UA" w:eastAsia="uk-UA"/>
              </w:rPr>
              <w:t xml:space="preserve"> персональні комп`ютери з однією ліцензією;</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Користувач має можливість безкоштовного, і без будь-якого ліміту використання в часі </w:t>
            </w:r>
            <w:proofErr w:type="spellStart"/>
            <w:r w:rsidRPr="00B64810">
              <w:rPr>
                <w:rFonts w:ascii="Times New Roman" w:eastAsia="Times New Roman" w:hAnsi="Times New Roman" w:cs="Times New Roman"/>
                <w:color w:val="000000"/>
                <w:sz w:val="24"/>
                <w:szCs w:val="24"/>
                <w:lang w:val="uk-UA" w:eastAsia="uk-UA"/>
              </w:rPr>
              <w:t>OnLine</w:t>
            </w:r>
            <w:proofErr w:type="spellEnd"/>
            <w:r w:rsidRPr="00B64810">
              <w:rPr>
                <w:rFonts w:ascii="Times New Roman" w:eastAsia="Times New Roman" w:hAnsi="Times New Roman" w:cs="Times New Roman"/>
                <w:color w:val="000000"/>
                <w:sz w:val="24"/>
                <w:szCs w:val="24"/>
                <w:lang w:val="uk-UA" w:eastAsia="uk-UA"/>
              </w:rPr>
              <w:t xml:space="preserve"> (хмарного) сервісу для перегляду інтерактивного навчального контенту створеного в програмному забезпеченні інтерактивного </w:t>
            </w:r>
            <w:proofErr w:type="spellStart"/>
            <w:r w:rsidRPr="00B64810">
              <w:rPr>
                <w:rFonts w:ascii="Times New Roman" w:eastAsia="Times New Roman" w:hAnsi="Times New Roman" w:cs="Times New Roman"/>
                <w:color w:val="000000"/>
                <w:sz w:val="24"/>
                <w:szCs w:val="24"/>
                <w:lang w:val="uk-UA" w:eastAsia="uk-UA"/>
              </w:rPr>
              <w:t>комлексу</w:t>
            </w:r>
            <w:proofErr w:type="spellEnd"/>
            <w:r w:rsidRPr="00B64810">
              <w:rPr>
                <w:rFonts w:ascii="Times New Roman" w:eastAsia="Times New Roman" w:hAnsi="Times New Roman" w:cs="Times New Roman"/>
                <w:color w:val="000000"/>
                <w:sz w:val="24"/>
                <w:szCs w:val="24"/>
                <w:lang w:val="uk-UA" w:eastAsia="uk-UA"/>
              </w:rPr>
              <w:t xml:space="preserve">. Інтернет ресурс — </w:t>
            </w:r>
            <w:proofErr w:type="spellStart"/>
            <w:r w:rsidRPr="00B64810">
              <w:rPr>
                <w:rFonts w:ascii="Times New Roman" w:eastAsia="Times New Roman" w:hAnsi="Times New Roman" w:cs="Times New Roman"/>
                <w:color w:val="000000"/>
                <w:sz w:val="24"/>
                <w:szCs w:val="24"/>
                <w:lang w:val="uk-UA" w:eastAsia="uk-UA"/>
              </w:rPr>
              <w:t>Google</w:t>
            </w:r>
            <w:proofErr w:type="spellEnd"/>
            <w:r w:rsidRPr="00B64810">
              <w:rPr>
                <w:rFonts w:ascii="Times New Roman" w:eastAsia="Times New Roman" w:hAnsi="Times New Roman" w:cs="Times New Roman"/>
                <w:color w:val="000000"/>
                <w:sz w:val="24"/>
                <w:szCs w:val="24"/>
                <w:lang w:val="uk-UA" w:eastAsia="uk-UA"/>
              </w:rPr>
              <w:t xml:space="preserve"> </w:t>
            </w:r>
            <w:proofErr w:type="spellStart"/>
            <w:r w:rsidRPr="00B64810">
              <w:rPr>
                <w:rFonts w:ascii="Times New Roman" w:eastAsia="Times New Roman" w:hAnsi="Times New Roman" w:cs="Times New Roman"/>
                <w:color w:val="000000"/>
                <w:sz w:val="24"/>
                <w:szCs w:val="24"/>
                <w:lang w:val="uk-UA" w:eastAsia="uk-UA"/>
              </w:rPr>
              <w:t>Drive</w:t>
            </w:r>
            <w:proofErr w:type="spellEnd"/>
            <w:r w:rsidRPr="00B64810">
              <w:rPr>
                <w:rFonts w:ascii="Times New Roman" w:eastAsia="Times New Roman" w:hAnsi="Times New Roman" w:cs="Times New Roman"/>
                <w:color w:val="000000"/>
                <w:sz w:val="24"/>
                <w:szCs w:val="24"/>
                <w:lang w:val="uk-UA" w:eastAsia="uk-UA"/>
              </w:rPr>
              <w:t>;</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Програмне забезпечення підтримує імпорт створених файлів в різні формати включаючи PDF і JPG;</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ПЗ підтримує планшетні ПК з операційною системою </w:t>
            </w:r>
            <w:r w:rsidRPr="00B64810">
              <w:rPr>
                <w:rFonts w:ascii="Times New Roman" w:eastAsia="Times New Roman" w:hAnsi="Times New Roman" w:cs="Times New Roman"/>
                <w:color w:val="000000"/>
                <w:sz w:val="24"/>
                <w:szCs w:val="24"/>
                <w:lang w:val="uk-UA" w:eastAsia="uk-UA"/>
              </w:rPr>
              <w:lastRenderedPageBreak/>
              <w:t>Windows;</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bCs/>
                <w:color w:val="000000"/>
                <w:sz w:val="24"/>
                <w:szCs w:val="24"/>
                <w:lang w:val="uk-UA" w:eastAsia="uk-UA"/>
              </w:rPr>
              <w:t>ПЗ має функцію автоматичного оновлення. Учасники повинні вказати остання версію та дату останнього оновлення програмного забезпечення та надати таку інформацію у складі своєї тендерної пропозиції.;</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Оновлення програмного забезпечення для інтерактивної дошки надається виробником інтерактивної дошки </w:t>
            </w:r>
            <w:proofErr w:type="spellStart"/>
            <w:r w:rsidRPr="00B64810">
              <w:rPr>
                <w:rFonts w:ascii="Times New Roman" w:eastAsia="Times New Roman" w:hAnsi="Times New Roman" w:cs="Times New Roman"/>
                <w:color w:val="000000"/>
                <w:sz w:val="24"/>
                <w:szCs w:val="24"/>
                <w:lang w:val="uk-UA" w:eastAsia="uk-UA"/>
              </w:rPr>
              <w:t>OnLine</w:t>
            </w:r>
            <w:proofErr w:type="spellEnd"/>
            <w:r w:rsidRPr="00B64810">
              <w:rPr>
                <w:rFonts w:ascii="Times New Roman" w:eastAsia="Times New Roman" w:hAnsi="Times New Roman" w:cs="Times New Roman"/>
                <w:color w:val="000000"/>
                <w:sz w:val="24"/>
                <w:szCs w:val="24"/>
                <w:lang w:val="uk-UA" w:eastAsia="uk-UA"/>
              </w:rPr>
              <w:t xml:space="preserve"> і без </w:t>
            </w:r>
            <w:r w:rsidRPr="00B64810">
              <w:rPr>
                <w:rFonts w:ascii="Times New Roman" w:eastAsia="Times New Roman" w:hAnsi="Times New Roman" w:cs="Times New Roman"/>
                <w:color w:val="000000"/>
                <w:sz w:val="24"/>
                <w:szCs w:val="24"/>
                <w:u w:val="single"/>
                <w:lang w:val="uk-UA" w:eastAsia="uk-UA"/>
              </w:rPr>
              <w:t>додаткової</w:t>
            </w:r>
            <w:r w:rsidRPr="00B64810">
              <w:rPr>
                <w:rFonts w:ascii="Times New Roman" w:eastAsia="Times New Roman" w:hAnsi="Times New Roman" w:cs="Times New Roman"/>
                <w:color w:val="000000"/>
                <w:sz w:val="24"/>
                <w:szCs w:val="24"/>
                <w:lang w:val="uk-UA" w:eastAsia="uk-UA"/>
              </w:rPr>
              <w:t xml:space="preserve"> оплати з безстроковим терміном ліцензії.</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Користувач має можливість змінювати об`єкт (рухати, клонувати, перевертати, змінювати розмір, блокувати, редагувати, робити прозорим) за допомогою стандартних засобів програмного забезпечення інтерактивної дошки;</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Колекція контенту програмного забезпечення включає в себе об`єкти, графічні фрагменти, фони;</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Користувач має можливість записати екран і створити відео в форматі </w:t>
            </w:r>
            <w:proofErr w:type="spellStart"/>
            <w:r w:rsidRPr="00B64810">
              <w:rPr>
                <w:rFonts w:ascii="Times New Roman" w:eastAsia="Times New Roman" w:hAnsi="Times New Roman" w:cs="Times New Roman"/>
                <w:color w:val="000000"/>
                <w:sz w:val="24"/>
                <w:szCs w:val="24"/>
                <w:lang w:val="uk-UA" w:eastAsia="uk-UA"/>
              </w:rPr>
              <w:t>.avi</w:t>
            </w:r>
            <w:proofErr w:type="spellEnd"/>
            <w:r w:rsidRPr="00B64810">
              <w:rPr>
                <w:rFonts w:ascii="Times New Roman" w:eastAsia="Times New Roman" w:hAnsi="Times New Roman" w:cs="Times New Roman"/>
                <w:color w:val="000000"/>
                <w:sz w:val="24"/>
                <w:szCs w:val="24"/>
                <w:lang w:val="uk-UA" w:eastAsia="uk-UA"/>
              </w:rPr>
              <w:t xml:space="preserve"> або </w:t>
            </w:r>
            <w:proofErr w:type="spellStart"/>
            <w:r w:rsidRPr="00B64810">
              <w:rPr>
                <w:rFonts w:ascii="Times New Roman" w:eastAsia="Times New Roman" w:hAnsi="Times New Roman" w:cs="Times New Roman"/>
                <w:color w:val="000000"/>
                <w:sz w:val="24"/>
                <w:szCs w:val="24"/>
                <w:lang w:val="uk-UA" w:eastAsia="uk-UA"/>
              </w:rPr>
              <w:t>.mov</w:t>
            </w:r>
            <w:proofErr w:type="spellEnd"/>
            <w:r w:rsidRPr="00B64810">
              <w:rPr>
                <w:rFonts w:ascii="Times New Roman" w:eastAsia="Times New Roman" w:hAnsi="Times New Roman" w:cs="Times New Roman"/>
                <w:color w:val="000000"/>
                <w:sz w:val="24"/>
                <w:szCs w:val="24"/>
                <w:lang w:val="uk-UA" w:eastAsia="uk-UA"/>
              </w:rPr>
              <w:t>. Інструмент запису екрану має можливість записати весь робочий стіл, обрану зону або обране вікно;</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Користувач має можливість писати поверх відтвореного відео;</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ПЗ для інтерактивної дошки повинно мати функцію розпізнавання </w:t>
            </w:r>
            <w:proofErr w:type="spellStart"/>
            <w:r w:rsidRPr="00B64810">
              <w:rPr>
                <w:rFonts w:ascii="Times New Roman" w:eastAsia="Times New Roman" w:hAnsi="Times New Roman" w:cs="Times New Roman"/>
                <w:color w:val="000000"/>
                <w:sz w:val="24"/>
                <w:szCs w:val="24"/>
                <w:lang w:val="uk-UA" w:eastAsia="uk-UA"/>
              </w:rPr>
              <w:t>геометрічних</w:t>
            </w:r>
            <w:proofErr w:type="spellEnd"/>
            <w:r w:rsidRPr="00B64810">
              <w:rPr>
                <w:rFonts w:ascii="Times New Roman" w:eastAsia="Times New Roman" w:hAnsi="Times New Roman" w:cs="Times New Roman"/>
                <w:color w:val="000000"/>
                <w:sz w:val="24"/>
                <w:szCs w:val="24"/>
                <w:lang w:val="uk-UA" w:eastAsia="uk-UA"/>
              </w:rPr>
              <w:t xml:space="preserve"> форм;</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ПЗ повинно підтримувати спеціальні шрифти та наукові символи;</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ПЗ повинно підтримувати роботу з 3D об`єктами;</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матеріал тривалістю не менше 9 годин ефірного часу (Надати посилання для перевірки). Замовник перевіряє функціонал ПЗ та у разі невідповідності вище заявленим вимогам, замовник відхиляє пропозицію.</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ПЗ повинно підтримувати підключення планшетного ПК під управлінням операційної системи Windows для проведення опитування і тестувань;</w:t>
            </w:r>
          </w:p>
          <w:p w:rsidR="000C608B" w:rsidRPr="00B64810" w:rsidRDefault="0022787B">
            <w:pPr>
              <w:shd w:val="clear" w:color="auto" w:fill="FFFFFF"/>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Для проведення опитування і </w:t>
            </w:r>
            <w:proofErr w:type="spellStart"/>
            <w:r w:rsidRPr="00B64810">
              <w:rPr>
                <w:rFonts w:ascii="Times New Roman" w:eastAsia="Times New Roman" w:hAnsi="Times New Roman" w:cs="Times New Roman"/>
                <w:color w:val="000000"/>
                <w:sz w:val="24"/>
                <w:szCs w:val="24"/>
                <w:lang w:val="uk-UA" w:eastAsia="uk-UA"/>
              </w:rPr>
              <w:t>тестуваня</w:t>
            </w:r>
            <w:proofErr w:type="spellEnd"/>
            <w:r w:rsidRPr="00B64810">
              <w:rPr>
                <w:rFonts w:ascii="Times New Roman" w:eastAsia="Times New Roman" w:hAnsi="Times New Roman" w:cs="Times New Roman"/>
                <w:color w:val="000000"/>
                <w:sz w:val="24"/>
                <w:szCs w:val="24"/>
                <w:lang w:val="uk-UA" w:eastAsia="uk-UA"/>
              </w:rPr>
              <w:t xml:space="preserve"> можлива розробка запитань за типами: так чи ні / вибір з багатьох /вибір декількох варіантів відповідей / своя думка / коротка відповідь, та інше;</w:t>
            </w:r>
          </w:p>
          <w:p w:rsidR="000C608B" w:rsidRPr="00B64810" w:rsidRDefault="0022787B">
            <w:pPr>
              <w:shd w:val="clear" w:color="auto" w:fill="FFFFFF"/>
              <w:jc w:val="both"/>
              <w:rPr>
                <w:rStyle w:val="a7"/>
                <w:rFonts w:ascii="Times New Roman" w:eastAsia="CIDFont+F2" w:hAnsi="Times New Roman" w:cs="Times New Roman"/>
                <w:b/>
                <w:sz w:val="24"/>
                <w:szCs w:val="24"/>
              </w:rPr>
            </w:pPr>
            <w:r w:rsidRPr="00B64810">
              <w:rPr>
                <w:rFonts w:ascii="Times New Roman" w:eastAsia="Times New Roman" w:hAnsi="Times New Roman" w:cs="Times New Roman"/>
                <w:b/>
                <w:bCs/>
                <w:color w:val="000000"/>
                <w:sz w:val="24"/>
                <w:szCs w:val="24"/>
                <w:lang w:val="uk-UA" w:eastAsia="uk-UA"/>
              </w:rPr>
              <w:t>Надати довідку з посиланням на сайт офіційного виробника ПЗ з описом та підтвердженням вказаних характеристик.</w:t>
            </w:r>
          </w:p>
        </w:tc>
      </w:tr>
      <w:tr w:rsidR="000C608B" w:rsidRPr="00B64810">
        <w:tc>
          <w:tcPr>
            <w:tcW w:w="534" w:type="dxa"/>
          </w:tcPr>
          <w:p w:rsidR="000C608B" w:rsidRPr="00B64810" w:rsidRDefault="000C608B">
            <w:pPr>
              <w:pStyle w:val="1"/>
              <w:spacing w:line="240" w:lineRule="auto"/>
              <w:jc w:val="both"/>
              <w:rPr>
                <w:rStyle w:val="a7"/>
                <w:rFonts w:ascii="Times New Roman" w:eastAsia="CIDFont+F2" w:hAnsi="Times New Roman"/>
                <w:szCs w:val="24"/>
                <w:lang w:val="uk-UA"/>
              </w:rPr>
            </w:pPr>
          </w:p>
        </w:tc>
        <w:tc>
          <w:tcPr>
            <w:tcW w:w="9213" w:type="dxa"/>
            <w:gridSpan w:val="2"/>
          </w:tcPr>
          <w:p w:rsidR="000C608B" w:rsidRPr="00B64810" w:rsidRDefault="0022787B">
            <w:pPr>
              <w:pStyle w:val="1"/>
              <w:spacing w:line="240" w:lineRule="auto"/>
              <w:jc w:val="both"/>
              <w:rPr>
                <w:rStyle w:val="a7"/>
                <w:rFonts w:ascii="Times New Roman" w:eastAsia="CIDFont+F2" w:hAnsi="Times New Roman"/>
                <w:szCs w:val="24"/>
                <w:lang w:val="uk-UA"/>
              </w:rPr>
            </w:pPr>
            <w:r w:rsidRPr="00B64810">
              <w:rPr>
                <w:rStyle w:val="a7"/>
                <w:rFonts w:ascii="Times New Roman" w:eastAsia="CIDFont+F2" w:hAnsi="Times New Roman"/>
                <w:szCs w:val="24"/>
                <w:lang w:val="uk-UA"/>
              </w:rPr>
              <w:t>Учасник в складі пропозиції повинен надати:</w:t>
            </w:r>
          </w:p>
        </w:tc>
      </w:tr>
      <w:tr w:rsidR="000C608B" w:rsidRPr="00B64810">
        <w:tc>
          <w:tcPr>
            <w:tcW w:w="534" w:type="dxa"/>
          </w:tcPr>
          <w:p w:rsidR="000C608B" w:rsidRPr="00B64810" w:rsidRDefault="0022787B">
            <w:pPr>
              <w:pStyle w:val="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1</w:t>
            </w:r>
          </w:p>
        </w:tc>
        <w:tc>
          <w:tcPr>
            <w:tcW w:w="9213" w:type="dxa"/>
            <w:gridSpan w:val="2"/>
          </w:tcPr>
          <w:p w:rsidR="000C608B" w:rsidRPr="00B64810" w:rsidRDefault="0022787B">
            <w:pPr>
              <w:shd w:val="clear" w:color="auto" w:fill="FFFFFF"/>
              <w:jc w:val="both"/>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color w:val="000000"/>
                <w:sz w:val="24"/>
                <w:szCs w:val="24"/>
                <w:lang w:val="uk-UA" w:eastAsia="uk-UA"/>
              </w:rPr>
              <w:t xml:space="preserve">Гарантія повинна надаватись в електронному вигляді з забезпеченням можливості </w:t>
            </w:r>
            <w:r w:rsidRPr="00B64810">
              <w:rPr>
                <w:rFonts w:ascii="Times New Roman" w:eastAsia="Times New Roman" w:hAnsi="Times New Roman" w:cs="Times New Roman"/>
                <w:color w:val="202124"/>
                <w:sz w:val="24"/>
                <w:szCs w:val="24"/>
                <w:lang w:val="uk-UA" w:eastAsia="uk-UA"/>
              </w:rPr>
              <w:t>реєстрації придбаного товару на сайті виробника в установленому ним порядку. Для підтвердження надати посилання на сайт з можливістю перевірки зазначеної інформації.</w:t>
            </w:r>
          </w:p>
        </w:tc>
      </w:tr>
      <w:tr w:rsidR="000C608B" w:rsidRPr="00B64810">
        <w:tc>
          <w:tcPr>
            <w:tcW w:w="534" w:type="dxa"/>
          </w:tcPr>
          <w:p w:rsidR="000C608B" w:rsidRPr="00B64810" w:rsidRDefault="0022787B">
            <w:pPr>
              <w:pStyle w:val="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2</w:t>
            </w:r>
          </w:p>
        </w:tc>
        <w:tc>
          <w:tcPr>
            <w:tcW w:w="9213" w:type="dxa"/>
            <w:gridSpan w:val="2"/>
          </w:tcPr>
          <w:p w:rsidR="000C608B" w:rsidRPr="00B64810" w:rsidRDefault="0022787B">
            <w:pPr>
              <w:jc w:val="both"/>
              <w:rPr>
                <w:rFonts w:ascii="Times New Roman" w:eastAsia="Times New Roman" w:hAnsi="Times New Roman" w:cs="Times New Roman"/>
                <w:sz w:val="24"/>
                <w:szCs w:val="24"/>
                <w:lang w:val="uk-UA" w:eastAsia="uk-UA"/>
              </w:rPr>
            </w:pPr>
            <w:r w:rsidRPr="00B64810">
              <w:rPr>
                <w:rFonts w:ascii="Times New Roman" w:eastAsia="Times New Roman" w:hAnsi="Times New Roman" w:cs="Times New Roman"/>
                <w:color w:val="000000"/>
                <w:sz w:val="24"/>
                <w:szCs w:val="24"/>
                <w:lang w:val="uk-UA" w:eastAsia="uk-UA"/>
              </w:rPr>
              <w:t xml:space="preserve">Порівняльну таблицю з інформацію про технічні, якісні та кількісні характеристики предмета закупівлі, який пропонує Учасник в своїй тендерній пропозиції. Характеристики обладнання повинні бути не нижче визначених у Тендерній </w:t>
            </w:r>
            <w:r w:rsidRPr="00B64810">
              <w:rPr>
                <w:rFonts w:ascii="Times New Roman" w:eastAsia="Times New Roman" w:hAnsi="Times New Roman" w:cs="Times New Roman"/>
                <w:color w:val="000000"/>
                <w:sz w:val="24"/>
                <w:szCs w:val="24"/>
                <w:lang w:val="uk-UA" w:eastAsia="uk-UA"/>
              </w:rPr>
              <w:lastRenderedPageBreak/>
              <w:t>документації та вказуватись в пропозиціях учасників торгів з чітким визначенням марки та моделі.</w:t>
            </w:r>
          </w:p>
          <w:p w:rsidR="000C608B" w:rsidRPr="00B64810" w:rsidRDefault="0022787B">
            <w:pPr>
              <w:jc w:val="both"/>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color w:val="000000"/>
                <w:sz w:val="24"/>
                <w:szCs w:val="24"/>
                <w:lang w:val="uk-UA" w:eastAsia="uk-UA"/>
              </w:rPr>
              <w:t>Надати посилання на сайт виробника/офіційного представника для перевірки технічних характеристик запропонованої до постачання товару (інтерактивної дошки). У разі невідповідності запропонованого товару інформації розміщено на сайті Замовник відхиляє тендерну пропозицію Учасника.</w:t>
            </w:r>
          </w:p>
        </w:tc>
      </w:tr>
      <w:tr w:rsidR="000C608B" w:rsidRPr="00B64810">
        <w:tc>
          <w:tcPr>
            <w:tcW w:w="534" w:type="dxa"/>
          </w:tcPr>
          <w:p w:rsidR="000C608B" w:rsidRPr="00B64810" w:rsidRDefault="0022787B">
            <w:pPr>
              <w:pStyle w:val="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lastRenderedPageBreak/>
              <w:t>3</w:t>
            </w:r>
          </w:p>
        </w:tc>
        <w:tc>
          <w:tcPr>
            <w:tcW w:w="9213" w:type="dxa"/>
            <w:gridSpan w:val="2"/>
          </w:tcPr>
          <w:p w:rsidR="000C608B" w:rsidRPr="00B64810" w:rsidRDefault="0022787B">
            <w:pPr>
              <w:jc w:val="both"/>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color w:val="000000"/>
                <w:sz w:val="24"/>
                <w:szCs w:val="24"/>
                <w:lang w:val="uk-UA" w:eastAsia="uk-UA"/>
              </w:rPr>
              <w:t xml:space="preserve">Якщо Учасник не є виробником інтерактивного обладнання, то для підтвердження легального походження запропонованої інтерактивної дошки, у складі тендерної пропозиції Учасник повинен надати Лист-авторизацію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номер оголошення, що оприлюднене на </w:t>
            </w:r>
            <w:proofErr w:type="spellStart"/>
            <w:r w:rsidRPr="00B64810">
              <w:rPr>
                <w:rFonts w:ascii="Times New Roman" w:eastAsia="Times New Roman" w:hAnsi="Times New Roman" w:cs="Times New Roman"/>
                <w:color w:val="000000"/>
                <w:sz w:val="24"/>
                <w:szCs w:val="24"/>
                <w:lang w:val="uk-UA" w:eastAsia="uk-UA"/>
              </w:rPr>
              <w:t>веб-порталі</w:t>
            </w:r>
            <w:proofErr w:type="spellEnd"/>
            <w:r w:rsidRPr="00B64810">
              <w:rPr>
                <w:rFonts w:ascii="Times New Roman" w:eastAsia="Times New Roman" w:hAnsi="Times New Roman" w:cs="Times New Roman"/>
                <w:color w:val="000000"/>
                <w:sz w:val="24"/>
                <w:szCs w:val="24"/>
                <w:lang w:val="uk-UA" w:eastAsia="uk-UA"/>
              </w:rPr>
              <w:t xml:space="preserve"> Уповноваженого органу, назву предмета закупівлі відповідно до оголошення про проведення закупівлі та точну назву інтерактивної дошки, яку пропонує Учасник в своїй пропозиції.</w:t>
            </w:r>
          </w:p>
        </w:tc>
      </w:tr>
      <w:tr w:rsidR="000C608B" w:rsidRPr="00DA7397">
        <w:tc>
          <w:tcPr>
            <w:tcW w:w="534" w:type="dxa"/>
          </w:tcPr>
          <w:p w:rsidR="000C608B" w:rsidRPr="00B64810" w:rsidRDefault="0022787B">
            <w:pPr>
              <w:pStyle w:val="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4</w:t>
            </w:r>
          </w:p>
        </w:tc>
        <w:tc>
          <w:tcPr>
            <w:tcW w:w="9213" w:type="dxa"/>
            <w:gridSpan w:val="2"/>
          </w:tcPr>
          <w:p w:rsidR="000C608B" w:rsidRPr="00B64810" w:rsidRDefault="0022787B">
            <w:pPr>
              <w:jc w:val="both"/>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color w:val="000000"/>
                <w:sz w:val="24"/>
                <w:szCs w:val="24"/>
                <w:lang w:val="uk-UA" w:eastAsia="uk-UA"/>
              </w:rPr>
              <w:t>У складі тендерної пропозиції Учасник повинен надати копію висновку санітарно-епідеміологічної експертизи,та/або декларацію про відповідність чинні на дату розкриття пропозиції.</w:t>
            </w:r>
          </w:p>
        </w:tc>
      </w:tr>
      <w:tr w:rsidR="000C608B" w:rsidRPr="00B64810">
        <w:tc>
          <w:tcPr>
            <w:tcW w:w="534" w:type="dxa"/>
          </w:tcPr>
          <w:p w:rsidR="000C608B" w:rsidRPr="00B64810" w:rsidRDefault="0022787B">
            <w:pPr>
              <w:pStyle w:val="1"/>
              <w:spacing w:line="240" w:lineRule="auto"/>
              <w:jc w:val="both"/>
              <w:rPr>
                <w:rStyle w:val="a7"/>
                <w:rFonts w:ascii="Times New Roman" w:eastAsia="CIDFont+F2" w:hAnsi="Times New Roman"/>
                <w:szCs w:val="24"/>
                <w:lang w:val="uk-UA"/>
              </w:rPr>
            </w:pPr>
            <w:r>
              <w:rPr>
                <w:rStyle w:val="a7"/>
                <w:rFonts w:ascii="Times New Roman" w:eastAsia="CIDFont+F2" w:hAnsi="Times New Roman"/>
                <w:szCs w:val="24"/>
                <w:lang w:val="uk-UA"/>
              </w:rPr>
              <w:t>5</w:t>
            </w:r>
          </w:p>
        </w:tc>
        <w:tc>
          <w:tcPr>
            <w:tcW w:w="9213" w:type="dxa"/>
            <w:gridSpan w:val="2"/>
          </w:tcPr>
          <w:p w:rsidR="000C608B" w:rsidRPr="00B64810" w:rsidRDefault="0022787B">
            <w:pPr>
              <w:jc w:val="both"/>
              <w:rPr>
                <w:rFonts w:ascii="Times New Roman" w:eastAsia="Times New Roman" w:hAnsi="Times New Roman" w:cs="Times New Roman"/>
                <w:color w:val="000000"/>
                <w:sz w:val="24"/>
                <w:szCs w:val="24"/>
                <w:lang w:val="uk-UA" w:eastAsia="uk-UA"/>
              </w:rPr>
            </w:pPr>
            <w:r w:rsidRPr="00B64810">
              <w:rPr>
                <w:rFonts w:ascii="Times New Roman" w:eastAsia="Times New Roman" w:hAnsi="Times New Roman" w:cs="Times New Roman"/>
                <w:color w:val="000000"/>
                <w:sz w:val="24"/>
                <w:szCs w:val="24"/>
                <w:lang w:val="uk-UA" w:eastAsia="uk-UA"/>
              </w:rPr>
              <w:t>Додатково:</w:t>
            </w:r>
          </w:p>
          <w:p w:rsidR="000C608B" w:rsidRPr="00B64810" w:rsidRDefault="0022787B">
            <w:pPr>
              <w:jc w:val="both"/>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color w:val="000000"/>
                <w:sz w:val="24"/>
                <w:szCs w:val="24"/>
                <w:lang w:val="uk-UA" w:eastAsia="uk-UA"/>
              </w:rPr>
              <w:t xml:space="preserve">1.  Учасник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підтверджує його рівень кваліфікації в даному напрямку (надати посилання на курс та </w:t>
            </w:r>
            <w:proofErr w:type="spellStart"/>
            <w:r w:rsidRPr="00B64810">
              <w:rPr>
                <w:rFonts w:ascii="Times New Roman" w:eastAsia="Times New Roman" w:hAnsi="Times New Roman" w:cs="Times New Roman"/>
                <w:color w:val="000000"/>
                <w:sz w:val="24"/>
                <w:szCs w:val="24"/>
                <w:lang w:val="uk-UA" w:eastAsia="uk-UA"/>
              </w:rPr>
              <w:t>скан-копію</w:t>
            </w:r>
            <w:proofErr w:type="spellEnd"/>
            <w:r w:rsidRPr="00B64810">
              <w:rPr>
                <w:rFonts w:ascii="Times New Roman" w:eastAsia="Times New Roman" w:hAnsi="Times New Roman" w:cs="Times New Roman"/>
                <w:color w:val="000000"/>
                <w:sz w:val="24"/>
                <w:szCs w:val="24"/>
                <w:lang w:val="uk-UA" w:eastAsia="uk-UA"/>
              </w:rPr>
              <w:t xml:space="preserve"> сертифікату Лектора)</w:t>
            </w:r>
          </w:p>
        </w:tc>
      </w:tr>
      <w:tr w:rsidR="000C608B" w:rsidRPr="00B64810">
        <w:tc>
          <w:tcPr>
            <w:tcW w:w="534" w:type="dxa"/>
          </w:tcPr>
          <w:p w:rsidR="000C608B" w:rsidRPr="00B64810" w:rsidRDefault="000C608B">
            <w:pPr>
              <w:pStyle w:val="1"/>
              <w:spacing w:line="240" w:lineRule="auto"/>
              <w:jc w:val="both"/>
              <w:rPr>
                <w:rStyle w:val="a7"/>
                <w:rFonts w:ascii="Times New Roman" w:eastAsia="CIDFont+F2" w:hAnsi="Times New Roman"/>
                <w:szCs w:val="24"/>
                <w:lang w:val="uk-UA"/>
              </w:rPr>
            </w:pPr>
          </w:p>
        </w:tc>
        <w:tc>
          <w:tcPr>
            <w:tcW w:w="9213" w:type="dxa"/>
            <w:gridSpan w:val="2"/>
          </w:tcPr>
          <w:p w:rsidR="000C608B" w:rsidRPr="00B64810" w:rsidRDefault="0022787B">
            <w:pPr>
              <w:jc w:val="both"/>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color w:val="000000"/>
                <w:sz w:val="24"/>
                <w:szCs w:val="24"/>
                <w:lang w:val="uk-UA" w:eastAsia="uk-UA"/>
              </w:rPr>
              <w:t xml:space="preserve">2. Свідоцтво на знак для товарів і послуг з додатками від </w:t>
            </w:r>
            <w:proofErr w:type="spellStart"/>
            <w:r w:rsidRPr="00B64810">
              <w:rPr>
                <w:rFonts w:ascii="Times New Roman" w:eastAsia="Times New Roman" w:hAnsi="Times New Roman" w:cs="Times New Roman"/>
                <w:color w:val="000000"/>
                <w:sz w:val="24"/>
                <w:szCs w:val="24"/>
                <w:lang w:val="uk-UA" w:eastAsia="uk-UA"/>
              </w:rPr>
              <w:t>ДП</w:t>
            </w:r>
            <w:proofErr w:type="spellEnd"/>
            <w:r w:rsidRPr="00B64810">
              <w:rPr>
                <w:rFonts w:ascii="Times New Roman" w:eastAsia="Times New Roman" w:hAnsi="Times New Roman" w:cs="Times New Roman"/>
                <w:color w:val="000000"/>
                <w:sz w:val="24"/>
                <w:szCs w:val="24"/>
                <w:lang w:val="uk-UA" w:eastAsia="uk-UA"/>
              </w:rPr>
              <w:t xml:space="preserve"> «Український інститут інтелектуальної власності» з зображенням знаку та дійсний на момент розкриття тендерних пропозицій (на торговельну марку інтерактивної дошки), що підтверджує право власності та реєстрацію торговельної марки в Україні. Для перевірки відповідності надати посилання на реєстр Мін-економіки з підтвердженою  інформацією</w:t>
            </w:r>
          </w:p>
        </w:tc>
      </w:tr>
      <w:tr w:rsidR="000C608B" w:rsidRPr="00B64810">
        <w:tc>
          <w:tcPr>
            <w:tcW w:w="534" w:type="dxa"/>
          </w:tcPr>
          <w:p w:rsidR="000C608B" w:rsidRPr="00B64810" w:rsidRDefault="000C608B">
            <w:pPr>
              <w:pStyle w:val="1"/>
              <w:spacing w:line="240" w:lineRule="auto"/>
              <w:jc w:val="both"/>
              <w:rPr>
                <w:rStyle w:val="a7"/>
                <w:rFonts w:ascii="Times New Roman" w:eastAsia="CIDFont+F2" w:hAnsi="Times New Roman"/>
                <w:szCs w:val="24"/>
                <w:lang w:val="uk-UA"/>
              </w:rPr>
            </w:pPr>
          </w:p>
        </w:tc>
        <w:tc>
          <w:tcPr>
            <w:tcW w:w="9213" w:type="dxa"/>
            <w:gridSpan w:val="2"/>
          </w:tcPr>
          <w:p w:rsidR="000C608B" w:rsidRPr="00B64810" w:rsidRDefault="0022787B">
            <w:pPr>
              <w:jc w:val="both"/>
              <w:rPr>
                <w:rStyle w:val="a7"/>
                <w:rFonts w:ascii="Times New Roman" w:eastAsia="CIDFont+F2" w:hAnsi="Times New Roman" w:cs="Times New Roman"/>
                <w:sz w:val="24"/>
                <w:szCs w:val="24"/>
                <w:lang w:val="uk-UA"/>
              </w:rPr>
            </w:pPr>
            <w:r w:rsidRPr="00B64810">
              <w:rPr>
                <w:rFonts w:ascii="Times New Roman" w:eastAsia="Times New Roman" w:hAnsi="Times New Roman" w:cs="Times New Roman"/>
                <w:color w:val="000000"/>
                <w:sz w:val="24"/>
                <w:szCs w:val="24"/>
                <w:lang w:val="uk-UA" w:eastAsia="uk-UA"/>
              </w:rPr>
              <w:t xml:space="preserve">3. Вартість пропозиції учасника повинна враховувати витрати на доставку, монтаж(кріплення, кабелі, встановлення </w:t>
            </w:r>
            <w:proofErr w:type="spellStart"/>
            <w:r w:rsidRPr="00B64810">
              <w:rPr>
                <w:rFonts w:ascii="Times New Roman" w:eastAsia="Times New Roman" w:hAnsi="Times New Roman" w:cs="Times New Roman"/>
                <w:color w:val="000000"/>
                <w:sz w:val="24"/>
                <w:szCs w:val="24"/>
                <w:lang w:val="uk-UA" w:eastAsia="uk-UA"/>
              </w:rPr>
              <w:t>і.т.д</w:t>
            </w:r>
            <w:proofErr w:type="spellEnd"/>
            <w:r w:rsidRPr="00B64810">
              <w:rPr>
                <w:rFonts w:ascii="Times New Roman" w:eastAsia="Times New Roman" w:hAnsi="Times New Roman" w:cs="Times New Roman"/>
                <w:color w:val="000000"/>
                <w:sz w:val="24"/>
                <w:szCs w:val="24"/>
                <w:lang w:val="uk-UA" w:eastAsia="uk-UA"/>
              </w:rPr>
              <w:t>) , навчання персоналу та введення в експлуатацію обладнання. У складі тендерної пропозиції Учасник повинен надати гарантійний лист, у якому він повинен гарантувати дану вимогу</w:t>
            </w:r>
          </w:p>
        </w:tc>
      </w:tr>
    </w:tbl>
    <w:p w:rsidR="000C608B" w:rsidRPr="00B64810" w:rsidRDefault="0022787B">
      <w:pPr>
        <w:jc w:val="both"/>
        <w:rPr>
          <w:rFonts w:ascii="Times New Roman" w:hAnsi="Times New Roman" w:cs="Times New Roman"/>
          <w:sz w:val="24"/>
          <w:szCs w:val="24"/>
          <w:lang w:val="uk-UA"/>
        </w:rPr>
      </w:pPr>
      <w:r w:rsidRPr="00B64810">
        <w:rPr>
          <w:rFonts w:ascii="Times New Roman" w:eastAsia="Times New Roman" w:hAnsi="Times New Roman" w:cs="Times New Roman"/>
          <w:color w:val="202124"/>
          <w:sz w:val="24"/>
          <w:szCs w:val="24"/>
          <w:lang w:val="uk-UA" w:eastAsia="uk-UA"/>
        </w:rPr>
        <w:t>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0C608B" w:rsidRPr="00B64810" w:rsidRDefault="000C608B">
      <w:pPr>
        <w:pStyle w:val="Textbody"/>
        <w:spacing w:after="0" w:line="240" w:lineRule="auto"/>
        <w:jc w:val="both"/>
        <w:rPr>
          <w:rFonts w:ascii="Times New Roman" w:hAnsi="Times New Roman" w:cs="Times New Roman"/>
          <w:b/>
          <w:color w:val="000000"/>
          <w:lang w:val="uk-UA"/>
        </w:rPr>
      </w:pPr>
    </w:p>
    <w:p w:rsidR="000C608B" w:rsidRPr="00B64810" w:rsidRDefault="0022787B">
      <w:pPr>
        <w:jc w:val="center"/>
        <w:rPr>
          <w:rFonts w:ascii="Times New Roman" w:hAnsi="Times New Roman" w:cs="Times New Roman"/>
          <w:b/>
          <w:sz w:val="24"/>
          <w:szCs w:val="24"/>
          <w:lang w:val="uk-UA"/>
        </w:rPr>
      </w:pPr>
      <w:r w:rsidRPr="00B64810">
        <w:rPr>
          <w:rFonts w:ascii="Times New Roman" w:hAnsi="Times New Roman" w:cs="Times New Roman"/>
          <w:b/>
          <w:sz w:val="24"/>
          <w:szCs w:val="24"/>
          <w:lang w:val="uk-UA"/>
        </w:rPr>
        <w:t>Адреси закладів поставки інтерактивних панелей</w:t>
      </w:r>
    </w:p>
    <w:p w:rsidR="000C608B" w:rsidRPr="00B64810" w:rsidRDefault="0022787B">
      <w:pPr>
        <w:jc w:val="center"/>
        <w:rPr>
          <w:rFonts w:ascii="Times New Roman" w:hAnsi="Times New Roman" w:cs="Times New Roman"/>
          <w:b/>
          <w:sz w:val="24"/>
          <w:szCs w:val="24"/>
          <w:lang w:val="uk-UA"/>
        </w:rPr>
      </w:pPr>
      <w:r w:rsidRPr="00B64810">
        <w:rPr>
          <w:rFonts w:ascii="Times New Roman" w:hAnsi="Times New Roman" w:cs="Times New Roman"/>
          <w:b/>
          <w:sz w:val="24"/>
          <w:szCs w:val="24"/>
          <w:lang w:val="uk-UA"/>
        </w:rPr>
        <w:t>Адреси закладів</w:t>
      </w:r>
    </w:p>
    <w:p w:rsidR="000C608B" w:rsidRPr="00B64810" w:rsidRDefault="000C608B">
      <w:pPr>
        <w:jc w:val="center"/>
        <w:rPr>
          <w:rFonts w:ascii="Times New Roman" w:hAnsi="Times New Roman" w:cs="Times New Roman"/>
          <w:sz w:val="24"/>
          <w:szCs w:val="24"/>
          <w:lang w:val="uk-UA"/>
        </w:rPr>
      </w:pPr>
    </w:p>
    <w:tbl>
      <w:tblPr>
        <w:tblW w:w="9889" w:type="dxa"/>
        <w:tblInd w:w="113" w:type="dxa"/>
        <w:tblLayout w:type="fixed"/>
        <w:tblLook w:val="04A0"/>
      </w:tblPr>
      <w:tblGrid>
        <w:gridCol w:w="534"/>
        <w:gridCol w:w="2408"/>
        <w:gridCol w:w="5956"/>
        <w:gridCol w:w="991"/>
      </w:tblGrid>
      <w:tr w:rsidR="000C608B" w:rsidRPr="00B64810">
        <w:tc>
          <w:tcPr>
            <w:tcW w:w="534"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 п/п</w:t>
            </w:r>
          </w:p>
        </w:tc>
        <w:tc>
          <w:tcPr>
            <w:tcW w:w="2408"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 xml:space="preserve">Назва закладу </w:t>
            </w:r>
          </w:p>
        </w:tc>
        <w:tc>
          <w:tcPr>
            <w:tcW w:w="5955"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Адреса закладу</w:t>
            </w:r>
          </w:p>
        </w:tc>
        <w:tc>
          <w:tcPr>
            <w:tcW w:w="991"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 xml:space="preserve">Кількість комплектів </w:t>
            </w:r>
          </w:p>
        </w:tc>
      </w:tr>
      <w:tr w:rsidR="000C608B" w:rsidRPr="00B64810">
        <w:tc>
          <w:tcPr>
            <w:tcW w:w="534"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1</w:t>
            </w:r>
          </w:p>
        </w:tc>
        <w:tc>
          <w:tcPr>
            <w:tcW w:w="2408"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proofErr w:type="spellStart"/>
            <w:r w:rsidRPr="00B64810">
              <w:rPr>
                <w:rFonts w:ascii="Times New Roman" w:hAnsi="Times New Roman" w:cs="Times New Roman"/>
                <w:color w:val="000000"/>
                <w:sz w:val="24"/>
                <w:szCs w:val="24"/>
                <w:lang w:val="uk-UA"/>
              </w:rPr>
              <w:t>Добронадіївський</w:t>
            </w:r>
            <w:proofErr w:type="spellEnd"/>
            <w:r w:rsidRPr="00B64810">
              <w:rPr>
                <w:rFonts w:ascii="Times New Roman" w:hAnsi="Times New Roman" w:cs="Times New Roman"/>
                <w:color w:val="000000"/>
                <w:sz w:val="24"/>
                <w:szCs w:val="24"/>
                <w:lang w:val="uk-UA"/>
              </w:rPr>
              <w:t xml:space="preserve"> ліцей</w:t>
            </w:r>
          </w:p>
        </w:tc>
        <w:tc>
          <w:tcPr>
            <w:tcW w:w="5955"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sz w:val="24"/>
                <w:szCs w:val="24"/>
                <w:lang w:val="uk-UA"/>
              </w:rPr>
              <w:t xml:space="preserve">вул. Шкільна, 25  с. </w:t>
            </w:r>
            <w:proofErr w:type="spellStart"/>
            <w:r w:rsidRPr="00B64810">
              <w:rPr>
                <w:rFonts w:ascii="Times New Roman" w:hAnsi="Times New Roman" w:cs="Times New Roman"/>
                <w:sz w:val="24"/>
                <w:szCs w:val="24"/>
                <w:lang w:val="uk-UA"/>
              </w:rPr>
              <w:t>Добронадіївка</w:t>
            </w:r>
            <w:proofErr w:type="spellEnd"/>
            <w:r w:rsidRPr="00B64810">
              <w:rPr>
                <w:rFonts w:ascii="Times New Roman" w:hAnsi="Times New Roman" w:cs="Times New Roman"/>
                <w:sz w:val="24"/>
                <w:szCs w:val="24"/>
                <w:lang w:val="uk-UA"/>
              </w:rPr>
              <w:t>, Олександрійський район Кіровоградська область, 28054</w:t>
            </w:r>
          </w:p>
        </w:tc>
        <w:tc>
          <w:tcPr>
            <w:tcW w:w="991"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2</w:t>
            </w:r>
          </w:p>
        </w:tc>
      </w:tr>
      <w:tr w:rsidR="000C608B" w:rsidRPr="00B64810">
        <w:tc>
          <w:tcPr>
            <w:tcW w:w="534"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2</w:t>
            </w:r>
          </w:p>
        </w:tc>
        <w:tc>
          <w:tcPr>
            <w:tcW w:w="2408"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proofErr w:type="spellStart"/>
            <w:r w:rsidRPr="00B64810">
              <w:rPr>
                <w:rFonts w:ascii="Times New Roman" w:hAnsi="Times New Roman" w:cs="Times New Roman"/>
                <w:color w:val="000000"/>
                <w:sz w:val="24"/>
                <w:szCs w:val="24"/>
                <w:lang w:val="uk-UA"/>
              </w:rPr>
              <w:t>Куколівський</w:t>
            </w:r>
            <w:proofErr w:type="spellEnd"/>
            <w:r w:rsidRPr="00B64810">
              <w:rPr>
                <w:rFonts w:ascii="Times New Roman" w:hAnsi="Times New Roman" w:cs="Times New Roman"/>
                <w:color w:val="000000"/>
                <w:sz w:val="24"/>
                <w:szCs w:val="24"/>
                <w:lang w:val="uk-UA"/>
              </w:rPr>
              <w:t xml:space="preserve"> ліцей</w:t>
            </w:r>
          </w:p>
        </w:tc>
        <w:tc>
          <w:tcPr>
            <w:tcW w:w="5955"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proofErr w:type="spellStart"/>
            <w:r w:rsidRPr="00B64810">
              <w:rPr>
                <w:rFonts w:ascii="Times New Roman" w:hAnsi="Times New Roman" w:cs="Times New Roman"/>
                <w:sz w:val="24"/>
                <w:szCs w:val="24"/>
                <w:lang w:val="uk-UA"/>
              </w:rPr>
              <w:t>вулЦентральна</w:t>
            </w:r>
            <w:proofErr w:type="spellEnd"/>
            <w:r w:rsidRPr="00B64810">
              <w:rPr>
                <w:rFonts w:ascii="Times New Roman" w:hAnsi="Times New Roman" w:cs="Times New Roman"/>
                <w:sz w:val="24"/>
                <w:szCs w:val="24"/>
                <w:lang w:val="uk-UA"/>
              </w:rPr>
              <w:t xml:space="preserve">,4,  с. </w:t>
            </w:r>
            <w:proofErr w:type="spellStart"/>
            <w:r w:rsidRPr="00B64810">
              <w:rPr>
                <w:rFonts w:ascii="Times New Roman" w:hAnsi="Times New Roman" w:cs="Times New Roman"/>
                <w:sz w:val="24"/>
                <w:szCs w:val="24"/>
                <w:lang w:val="uk-UA"/>
              </w:rPr>
              <w:t>Куколівка</w:t>
            </w:r>
            <w:proofErr w:type="spellEnd"/>
            <w:r w:rsidRPr="00B64810">
              <w:rPr>
                <w:rFonts w:ascii="Times New Roman" w:hAnsi="Times New Roman" w:cs="Times New Roman"/>
                <w:sz w:val="24"/>
                <w:szCs w:val="24"/>
                <w:lang w:val="uk-UA"/>
              </w:rPr>
              <w:t>, Олександрійський район Кіровоградська область, 28052</w:t>
            </w:r>
          </w:p>
        </w:tc>
        <w:tc>
          <w:tcPr>
            <w:tcW w:w="991"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2</w:t>
            </w:r>
          </w:p>
        </w:tc>
      </w:tr>
      <w:tr w:rsidR="000C608B" w:rsidRPr="00B64810">
        <w:tc>
          <w:tcPr>
            <w:tcW w:w="534"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3</w:t>
            </w:r>
          </w:p>
        </w:tc>
        <w:tc>
          <w:tcPr>
            <w:tcW w:w="2408"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proofErr w:type="spellStart"/>
            <w:r w:rsidRPr="00B64810">
              <w:rPr>
                <w:rFonts w:ascii="Times New Roman" w:hAnsi="Times New Roman" w:cs="Times New Roman"/>
                <w:sz w:val="24"/>
                <w:szCs w:val="24"/>
                <w:lang w:val="uk-UA"/>
              </w:rPr>
              <w:t>Олександрівський</w:t>
            </w:r>
            <w:proofErr w:type="spellEnd"/>
            <w:r w:rsidRPr="00B64810">
              <w:rPr>
                <w:rFonts w:ascii="Times New Roman" w:hAnsi="Times New Roman" w:cs="Times New Roman"/>
                <w:sz w:val="24"/>
                <w:szCs w:val="24"/>
                <w:lang w:val="uk-UA"/>
              </w:rPr>
              <w:t xml:space="preserve"> ліцей</w:t>
            </w:r>
          </w:p>
        </w:tc>
        <w:tc>
          <w:tcPr>
            <w:tcW w:w="5955"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r w:rsidRPr="00B64810">
              <w:rPr>
                <w:rFonts w:ascii="Times New Roman" w:hAnsi="Times New Roman" w:cs="Times New Roman"/>
                <w:sz w:val="24"/>
                <w:szCs w:val="24"/>
                <w:lang w:val="uk-UA"/>
              </w:rPr>
              <w:t>вул. Зелена, 21-А  с. Олександрівка, Олександрійський район Кіровоградська область, 28051</w:t>
            </w:r>
          </w:p>
        </w:tc>
        <w:tc>
          <w:tcPr>
            <w:tcW w:w="991"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2</w:t>
            </w:r>
          </w:p>
        </w:tc>
      </w:tr>
      <w:tr w:rsidR="000C608B" w:rsidRPr="00B64810">
        <w:tc>
          <w:tcPr>
            <w:tcW w:w="534"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4</w:t>
            </w:r>
          </w:p>
        </w:tc>
        <w:tc>
          <w:tcPr>
            <w:tcW w:w="2408"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proofErr w:type="spellStart"/>
            <w:r w:rsidRPr="00B64810">
              <w:rPr>
                <w:rFonts w:ascii="Times New Roman" w:hAnsi="Times New Roman" w:cs="Times New Roman"/>
                <w:sz w:val="24"/>
                <w:szCs w:val="24"/>
                <w:lang w:val="uk-UA"/>
              </w:rPr>
              <w:t>Попельнастівський</w:t>
            </w:r>
            <w:proofErr w:type="spellEnd"/>
            <w:r w:rsidRPr="00B64810">
              <w:rPr>
                <w:rFonts w:ascii="Times New Roman" w:hAnsi="Times New Roman" w:cs="Times New Roman"/>
                <w:sz w:val="24"/>
                <w:szCs w:val="24"/>
                <w:lang w:val="uk-UA"/>
              </w:rPr>
              <w:t xml:space="preserve"> ліцей</w:t>
            </w:r>
          </w:p>
        </w:tc>
        <w:tc>
          <w:tcPr>
            <w:tcW w:w="5955"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r w:rsidRPr="00B64810">
              <w:rPr>
                <w:rFonts w:ascii="Times New Roman" w:hAnsi="Times New Roman" w:cs="Times New Roman"/>
                <w:sz w:val="24"/>
                <w:szCs w:val="24"/>
                <w:lang w:val="uk-UA"/>
              </w:rPr>
              <w:t>вул. Шевченка, 1, с. Попельнасте, Олександрійський район Кіровоградська область, 28062</w:t>
            </w:r>
          </w:p>
        </w:tc>
        <w:tc>
          <w:tcPr>
            <w:tcW w:w="991"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2</w:t>
            </w:r>
          </w:p>
        </w:tc>
      </w:tr>
      <w:tr w:rsidR="000C608B" w:rsidRPr="00B64810">
        <w:tc>
          <w:tcPr>
            <w:tcW w:w="534"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5</w:t>
            </w:r>
          </w:p>
        </w:tc>
        <w:tc>
          <w:tcPr>
            <w:tcW w:w="2408"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proofErr w:type="spellStart"/>
            <w:r w:rsidRPr="00B64810">
              <w:rPr>
                <w:rFonts w:ascii="Times New Roman" w:hAnsi="Times New Roman" w:cs="Times New Roman"/>
                <w:sz w:val="24"/>
                <w:szCs w:val="24"/>
                <w:lang w:val="uk-UA"/>
              </w:rPr>
              <w:t>Улянівський</w:t>
            </w:r>
            <w:proofErr w:type="spellEnd"/>
            <w:r w:rsidRPr="00B64810">
              <w:rPr>
                <w:rFonts w:ascii="Times New Roman" w:hAnsi="Times New Roman" w:cs="Times New Roman"/>
                <w:sz w:val="24"/>
                <w:szCs w:val="24"/>
                <w:lang w:val="uk-UA"/>
              </w:rPr>
              <w:t xml:space="preserve"> ліцей</w:t>
            </w:r>
          </w:p>
        </w:tc>
        <w:tc>
          <w:tcPr>
            <w:tcW w:w="5955"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r w:rsidRPr="00B64810">
              <w:rPr>
                <w:rFonts w:ascii="Times New Roman" w:hAnsi="Times New Roman" w:cs="Times New Roman"/>
                <w:sz w:val="24"/>
                <w:szCs w:val="24"/>
                <w:lang w:val="uk-UA"/>
              </w:rPr>
              <w:t xml:space="preserve">вул. Шкільна, 4,  с. </w:t>
            </w:r>
            <w:proofErr w:type="spellStart"/>
            <w:r w:rsidRPr="00B64810">
              <w:rPr>
                <w:rFonts w:ascii="Times New Roman" w:hAnsi="Times New Roman" w:cs="Times New Roman"/>
                <w:sz w:val="24"/>
                <w:szCs w:val="24"/>
                <w:lang w:val="uk-UA"/>
              </w:rPr>
              <w:t>Улянівка</w:t>
            </w:r>
            <w:proofErr w:type="spellEnd"/>
            <w:r w:rsidRPr="00B64810">
              <w:rPr>
                <w:rFonts w:ascii="Times New Roman" w:hAnsi="Times New Roman" w:cs="Times New Roman"/>
                <w:sz w:val="24"/>
                <w:szCs w:val="24"/>
                <w:lang w:val="uk-UA"/>
              </w:rPr>
              <w:t xml:space="preserve">, Олександрійський район </w:t>
            </w:r>
            <w:r w:rsidRPr="00B64810">
              <w:rPr>
                <w:rFonts w:ascii="Times New Roman" w:hAnsi="Times New Roman" w:cs="Times New Roman"/>
                <w:sz w:val="24"/>
                <w:szCs w:val="24"/>
                <w:lang w:val="uk-UA"/>
              </w:rPr>
              <w:lastRenderedPageBreak/>
              <w:t>Кіровоградська область, 28065</w:t>
            </w:r>
          </w:p>
        </w:tc>
        <w:tc>
          <w:tcPr>
            <w:tcW w:w="991"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lastRenderedPageBreak/>
              <w:t>2</w:t>
            </w:r>
          </w:p>
        </w:tc>
      </w:tr>
      <w:tr w:rsidR="000C608B" w:rsidRPr="00B64810">
        <w:tc>
          <w:tcPr>
            <w:tcW w:w="534"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lastRenderedPageBreak/>
              <w:t>6</w:t>
            </w:r>
          </w:p>
        </w:tc>
        <w:tc>
          <w:tcPr>
            <w:tcW w:w="2408"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proofErr w:type="spellStart"/>
            <w:r w:rsidRPr="00B64810">
              <w:rPr>
                <w:rFonts w:ascii="Times New Roman" w:hAnsi="Times New Roman" w:cs="Times New Roman"/>
                <w:sz w:val="24"/>
                <w:szCs w:val="24"/>
                <w:lang w:val="uk-UA"/>
              </w:rPr>
              <w:t>Червонокам’янський</w:t>
            </w:r>
            <w:proofErr w:type="spellEnd"/>
            <w:r w:rsidRPr="00B64810">
              <w:rPr>
                <w:rFonts w:ascii="Times New Roman" w:hAnsi="Times New Roman" w:cs="Times New Roman"/>
                <w:sz w:val="24"/>
                <w:szCs w:val="24"/>
                <w:lang w:val="uk-UA"/>
              </w:rPr>
              <w:t xml:space="preserve"> ліцей</w:t>
            </w:r>
          </w:p>
        </w:tc>
        <w:tc>
          <w:tcPr>
            <w:tcW w:w="5955"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r w:rsidRPr="00B64810">
              <w:rPr>
                <w:rFonts w:ascii="Times New Roman" w:hAnsi="Times New Roman" w:cs="Times New Roman"/>
                <w:sz w:val="24"/>
                <w:szCs w:val="24"/>
                <w:lang w:val="uk-UA"/>
              </w:rPr>
              <w:t xml:space="preserve">вул. </w:t>
            </w:r>
            <w:proofErr w:type="spellStart"/>
            <w:r w:rsidRPr="00B64810">
              <w:rPr>
                <w:rFonts w:ascii="Times New Roman" w:hAnsi="Times New Roman" w:cs="Times New Roman"/>
                <w:sz w:val="24"/>
                <w:szCs w:val="24"/>
                <w:lang w:val="uk-UA"/>
              </w:rPr>
              <w:t>Гаценка</w:t>
            </w:r>
            <w:proofErr w:type="spellEnd"/>
            <w:r w:rsidRPr="00B64810">
              <w:rPr>
                <w:rFonts w:ascii="Times New Roman" w:hAnsi="Times New Roman" w:cs="Times New Roman"/>
                <w:sz w:val="24"/>
                <w:szCs w:val="24"/>
                <w:lang w:val="uk-UA"/>
              </w:rPr>
              <w:t>, 2, с. Червона Кам'янка, Олександрійський район Кіровоградська область, 28063</w:t>
            </w:r>
          </w:p>
        </w:tc>
        <w:tc>
          <w:tcPr>
            <w:tcW w:w="991"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2</w:t>
            </w:r>
          </w:p>
        </w:tc>
      </w:tr>
      <w:tr w:rsidR="000C608B" w:rsidRPr="00B64810">
        <w:tc>
          <w:tcPr>
            <w:tcW w:w="534" w:type="dxa"/>
            <w:tcBorders>
              <w:top w:val="single" w:sz="4" w:space="0" w:color="000000"/>
              <w:left w:val="single" w:sz="4" w:space="0" w:color="000000"/>
              <w:bottom w:val="single" w:sz="4" w:space="0" w:color="000000"/>
              <w:right w:val="single" w:sz="4" w:space="0" w:color="000000"/>
            </w:tcBorders>
          </w:tcPr>
          <w:p w:rsidR="000C608B" w:rsidRPr="00B64810" w:rsidRDefault="000C60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p>
        </w:tc>
        <w:tc>
          <w:tcPr>
            <w:tcW w:w="2408" w:type="dxa"/>
            <w:tcBorders>
              <w:top w:val="single" w:sz="4" w:space="0" w:color="000000"/>
              <w:left w:val="single" w:sz="4" w:space="0" w:color="000000"/>
              <w:bottom w:val="single" w:sz="4" w:space="0" w:color="000000"/>
              <w:right w:val="single" w:sz="4" w:space="0" w:color="000000"/>
            </w:tcBorders>
          </w:tcPr>
          <w:p w:rsidR="000C608B" w:rsidRPr="00B64810" w:rsidRDefault="000C608B">
            <w:pPr>
              <w:widowControl w:val="0"/>
              <w:rPr>
                <w:rFonts w:ascii="Times New Roman" w:hAnsi="Times New Roman" w:cs="Times New Roman"/>
                <w:sz w:val="24"/>
                <w:szCs w:val="24"/>
                <w:lang w:val="uk-UA"/>
              </w:rPr>
            </w:pPr>
          </w:p>
        </w:tc>
        <w:tc>
          <w:tcPr>
            <w:tcW w:w="5955"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rPr>
                <w:rFonts w:ascii="Times New Roman" w:hAnsi="Times New Roman" w:cs="Times New Roman"/>
                <w:sz w:val="24"/>
                <w:szCs w:val="24"/>
                <w:lang w:val="uk-UA"/>
              </w:rPr>
            </w:pPr>
            <w:r w:rsidRPr="00B64810">
              <w:rPr>
                <w:rFonts w:ascii="Times New Roman" w:hAnsi="Times New Roman" w:cs="Times New Roman"/>
                <w:sz w:val="24"/>
                <w:szCs w:val="24"/>
                <w:lang w:val="uk-UA"/>
              </w:rPr>
              <w:t>РАЗОМ:</w:t>
            </w:r>
          </w:p>
        </w:tc>
        <w:tc>
          <w:tcPr>
            <w:tcW w:w="991" w:type="dxa"/>
            <w:tcBorders>
              <w:top w:val="single" w:sz="4" w:space="0" w:color="000000"/>
              <w:left w:val="single" w:sz="4" w:space="0" w:color="000000"/>
              <w:bottom w:val="single" w:sz="4" w:space="0" w:color="000000"/>
              <w:right w:val="single" w:sz="4" w:space="0" w:color="000000"/>
            </w:tcBorders>
          </w:tcPr>
          <w:p w:rsidR="000C608B" w:rsidRPr="00B64810" w:rsidRDefault="002278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B64810">
              <w:rPr>
                <w:rFonts w:ascii="Times New Roman" w:hAnsi="Times New Roman" w:cs="Times New Roman"/>
                <w:color w:val="000000"/>
                <w:sz w:val="24"/>
                <w:szCs w:val="24"/>
                <w:lang w:val="uk-UA"/>
              </w:rPr>
              <w:t>12</w:t>
            </w:r>
          </w:p>
        </w:tc>
      </w:tr>
    </w:tbl>
    <w:p w:rsidR="000C608B" w:rsidRPr="00B64810" w:rsidRDefault="000C608B">
      <w:pPr>
        <w:pStyle w:val="Textbody"/>
        <w:spacing w:after="0" w:line="240" w:lineRule="auto"/>
        <w:jc w:val="both"/>
        <w:rPr>
          <w:rFonts w:ascii="Times New Roman" w:hAnsi="Times New Roman" w:cs="Times New Roman"/>
          <w:b/>
          <w:color w:val="000000"/>
          <w:lang w:val="uk-UA"/>
        </w:rPr>
      </w:pPr>
    </w:p>
    <w:p w:rsidR="000C608B" w:rsidRPr="00B64810" w:rsidRDefault="0022787B">
      <w:pPr>
        <w:pStyle w:val="1"/>
        <w:spacing w:line="240" w:lineRule="auto"/>
        <w:jc w:val="both"/>
        <w:rPr>
          <w:rFonts w:ascii="Times New Roman" w:hAnsi="Times New Roman"/>
          <w:b/>
          <w:szCs w:val="24"/>
          <w:lang w:val="uk-UA"/>
        </w:rPr>
      </w:pPr>
      <w:r w:rsidRPr="00B64810">
        <w:rPr>
          <w:rFonts w:ascii="Times New Roman" w:hAnsi="Times New Roman"/>
          <w:b/>
          <w:szCs w:val="24"/>
          <w:lang w:val="uk-UA"/>
        </w:rPr>
        <w:t>Для підтвердження якості і походження товару необхідно надати наступні документи у складі пропозиції:</w:t>
      </w:r>
    </w:p>
    <w:p w:rsidR="000C608B" w:rsidRPr="00B64810" w:rsidRDefault="0022787B">
      <w:pPr>
        <w:pStyle w:val="Textbody"/>
        <w:shd w:val="clear" w:color="auto" w:fill="FFFFFF"/>
        <w:spacing w:after="0" w:line="240" w:lineRule="auto"/>
        <w:ind w:right="37"/>
        <w:jc w:val="both"/>
        <w:rPr>
          <w:rFonts w:ascii="Times New Roman" w:hAnsi="Times New Roman" w:cs="Times New Roman"/>
          <w:color w:val="000000"/>
          <w:lang w:val="uk-UA"/>
        </w:rPr>
      </w:pPr>
      <w:r w:rsidRPr="00B64810">
        <w:rPr>
          <w:rFonts w:ascii="Times New Roman" w:hAnsi="Times New Roman" w:cs="Times New Roman"/>
          <w:color w:val="000000"/>
          <w:lang w:val="uk-UA"/>
        </w:rPr>
        <w:t>1. 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 кожної позиції.</w:t>
      </w:r>
    </w:p>
    <w:p w:rsidR="000C608B" w:rsidRPr="00B64810" w:rsidRDefault="0022787B">
      <w:pPr>
        <w:pStyle w:val="Textbody"/>
        <w:shd w:val="clear" w:color="auto" w:fill="FFFFFF"/>
        <w:spacing w:after="0" w:line="240" w:lineRule="auto"/>
        <w:ind w:right="37"/>
        <w:jc w:val="both"/>
        <w:rPr>
          <w:rFonts w:ascii="Times New Roman" w:hAnsi="Times New Roman" w:cs="Times New Roman"/>
          <w:color w:val="000000"/>
          <w:lang w:val="uk-UA"/>
        </w:rPr>
      </w:pPr>
      <w:r w:rsidRPr="00B64810">
        <w:rPr>
          <w:rFonts w:ascii="Times New Roman" w:hAnsi="Times New Roman" w:cs="Times New Roman"/>
          <w:color w:val="000000"/>
          <w:lang w:val="uk-UA"/>
        </w:rPr>
        <w:t>2. Все програмне забезпечення повинно бути попередньо інстальованим, ліцензійно чистим та мати активовану ліцензію.</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3.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4. Товар повинен бути новим та укомплектованим інструкціями про використання та зберігання викладеними українською мовою;</w:t>
      </w:r>
    </w:p>
    <w:p w:rsidR="000C608B" w:rsidRPr="00B64810" w:rsidRDefault="0022787B">
      <w:pPr>
        <w:pStyle w:val="af4"/>
        <w:tabs>
          <w:tab w:val="left" w:pos="708"/>
          <w:tab w:val="left" w:pos="851"/>
        </w:tabs>
        <w:spacing w:line="240" w:lineRule="auto"/>
        <w:ind w:left="0"/>
        <w:jc w:val="both"/>
        <w:rPr>
          <w:rFonts w:ascii="Times New Roman" w:eastAsia="CIDFont+F2" w:hAnsi="Times New Roman"/>
          <w:szCs w:val="24"/>
          <w:lang w:val="uk-UA"/>
        </w:rPr>
      </w:pPr>
      <w:r w:rsidRPr="00B64810">
        <w:rPr>
          <w:rFonts w:ascii="Times New Roman" w:hAnsi="Times New Roman"/>
          <w:szCs w:val="24"/>
          <w:lang w:val="uk-UA"/>
        </w:rPr>
        <w:t>5. Гарантія на Обладнання має відповідати терміну гарантії підприємства-виробника продукції, відповідно до технічного завдання. Гарантія має бути надана безпосередньо Постачальником обладнання. За жодних умов, Постачальник не може перекладати відповідальність за поломки і несправності на будь-яких третіх осіб. Треті особи можуть нести відповідальність за поломки і несправності перед Постачальником, але не перед Замовником. На</w:t>
      </w:r>
      <w:bookmarkStart w:id="1" w:name="_GoBack"/>
      <w:bookmarkEnd w:id="1"/>
      <w:r w:rsidRPr="00B64810">
        <w:rPr>
          <w:rFonts w:ascii="Times New Roman" w:hAnsi="Times New Roman"/>
          <w:szCs w:val="24"/>
          <w:lang w:val="uk-UA"/>
        </w:rPr>
        <w:t>дати л</w:t>
      </w:r>
      <w:r w:rsidRPr="00B64810">
        <w:rPr>
          <w:rFonts w:ascii="Times New Roman" w:eastAsia="CIDFont+F2" w:hAnsi="Times New Roman"/>
          <w:szCs w:val="24"/>
          <w:lang w:val="uk-UA"/>
        </w:rPr>
        <w:t>ист-гарантію про гарантійне (сервісне) обслуговування обладнання у м. Олександрії або у іншому місті у разі необхідності проведення гарантійного ремонту обладнання. Транспортування від Замовника до сервісного центру та в зворотному напрямку здійснюватиметься за рахунок Учасника. Окрім цього, у випадку настання гарантійного випадку представник Учасника повинен забрати техніку для забезпечення гарантійного ремонту протягом 2-х днів після подання заявки замовником за адресою, визначеною Замовником.</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6. 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6.1. Гарантійний лист про постачання нового обладнання належної якості відповідно до умов технічного завдання цінової пропозиції з інформацією щодо умов та термінів гарантійного та сервісного обслуговування Товару.</w:t>
      </w:r>
      <w:r w:rsidRPr="00B64810">
        <w:rPr>
          <w:rFonts w:ascii="Times New Roman" w:eastAsia="Calibri" w:hAnsi="Times New Roman" w:cs="Times New Roman"/>
          <w:lang w:val="uk-UA"/>
        </w:rPr>
        <w:t xml:space="preserve"> Умовою поставки товару є безкоштовна доставка  </w:t>
      </w:r>
      <w:r w:rsidRPr="00B64810">
        <w:rPr>
          <w:rFonts w:ascii="Times New Roman" w:hAnsi="Times New Roman" w:cs="Times New Roman"/>
          <w:color w:val="000000"/>
          <w:lang w:val="uk-UA"/>
        </w:rPr>
        <w:t xml:space="preserve">транспортом </w:t>
      </w:r>
      <w:r w:rsidRPr="00B64810">
        <w:rPr>
          <w:rFonts w:ascii="Times New Roman" w:hAnsi="Times New Roman" w:cs="Times New Roman"/>
          <w:lang w:val="uk-UA"/>
        </w:rPr>
        <w:t>Учасника-переможця</w:t>
      </w:r>
      <w:r w:rsidRPr="00B64810">
        <w:rPr>
          <w:rFonts w:ascii="Times New Roman" w:hAnsi="Times New Roman" w:cs="Times New Roman"/>
          <w:color w:val="000000"/>
          <w:lang w:val="uk-UA"/>
        </w:rPr>
        <w:t xml:space="preserve"> за його рахунок,</w:t>
      </w:r>
      <w:r w:rsidRPr="00B64810">
        <w:rPr>
          <w:rFonts w:ascii="Times New Roman" w:hAnsi="Times New Roman" w:cs="Times New Roman"/>
          <w:iCs/>
          <w:color w:val="000000"/>
          <w:lang w:val="uk-UA"/>
        </w:rPr>
        <w:t xml:space="preserve"> </w:t>
      </w:r>
      <w:r w:rsidRPr="00B64810">
        <w:rPr>
          <w:rFonts w:ascii="Times New Roman" w:eastAsia="Calibri" w:hAnsi="Times New Roman" w:cs="Times New Roman"/>
          <w:lang w:val="uk-UA"/>
        </w:rPr>
        <w:t xml:space="preserve">занос в приміщення до місця підключення з перевіркою комплектності, цілісності та відсутності пошкоджень в присутності представників </w:t>
      </w:r>
      <w:r w:rsidRPr="00B64810">
        <w:rPr>
          <w:rFonts w:ascii="Times New Roman" w:eastAsia="Calibri" w:hAnsi="Times New Roman" w:cs="Times New Roman"/>
          <w:iCs/>
          <w:lang w:val="uk-UA"/>
        </w:rPr>
        <w:t xml:space="preserve">Замовника, </w:t>
      </w:r>
      <w:r w:rsidRPr="00B64810">
        <w:rPr>
          <w:rFonts w:ascii="Times New Roman" w:hAnsi="Times New Roman" w:cs="Times New Roman"/>
          <w:bCs/>
          <w:iCs/>
          <w:lang w:val="uk-UA"/>
        </w:rPr>
        <w:t xml:space="preserve">монтаж, встановлення, введення в експлуатацію та підключення обладнання здійснюється за рахунок  Постачальника. </w:t>
      </w:r>
      <w:r w:rsidRPr="00B64810">
        <w:rPr>
          <w:rFonts w:ascii="Times New Roman" w:eastAsia="Calibri" w:hAnsi="Times New Roman" w:cs="Times New Roman"/>
          <w:iCs/>
          <w:lang w:val="uk-UA"/>
        </w:rPr>
        <w:t xml:space="preserve"> Учасник, в складі пропозиції, надає </w:t>
      </w:r>
      <w:r w:rsidRPr="00B64810">
        <w:rPr>
          <w:rFonts w:ascii="Times New Roman" w:eastAsia="CIDFont+F2" w:hAnsi="Times New Roman" w:cs="Times New Roman"/>
          <w:lang w:val="uk-UA"/>
        </w:rPr>
        <w:t xml:space="preserve">лист-гарантія про те, що  </w:t>
      </w:r>
      <w:r w:rsidRPr="00B64810">
        <w:rPr>
          <w:rFonts w:ascii="Times New Roman" w:hAnsi="Times New Roman" w:cs="Times New Roman"/>
          <w:bCs/>
          <w:lang w:val="uk-UA"/>
        </w:rPr>
        <w:t>доставку, монтаж, встановлення, введення в експлуатацію, підключення обладнання та проведення навчальних семінарів здійснює Постачальник за свій рахунок.</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6.2. Порівняльна таблиця відповідності запропонованого товару технічним вимогам Замовника, які вказані в таблиці Додатку  (обов‘язково зазначається виробник, модель інтерактивної панелі 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6.3. Гриф МОН на базове програмне забезпечення (тієї ж торговельної марки) до інтерактивної дошки «Схвалено для використання у закладах загальної середньої освіти».</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6.4. Декларація щодо відповідності продукції вимогам Технічного регламенту низьковольтного електричного обладнання, видана на території України, на інтерактивну панель, дійсна на момент розкриття тендерної пропозиції. Сертифікат експертизи щодо відповідності продукції вимогам Технічного регламенту радіообладнання, видані на території України, на комп’ютерний модуль, дійсний на момент розкриття тендерної пропозиції.</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 xml:space="preserve">6.5. Якщо Учасник не є виробником інтерактивного обладнання, то для підтвердження легального походження запропонованої інтерактивної дошки  у складі тендерної пропозиції </w:t>
      </w:r>
      <w:r w:rsidRPr="00B64810">
        <w:rPr>
          <w:rFonts w:ascii="Times New Roman" w:hAnsi="Times New Roman" w:cs="Times New Roman"/>
          <w:color w:val="000000"/>
          <w:lang w:val="uk-UA"/>
        </w:rPr>
        <w:lastRenderedPageBreak/>
        <w:t xml:space="preserve">Учасник повинен надати Лист-авторизацію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номер оголошення, що оприлюднене на </w:t>
      </w:r>
      <w:proofErr w:type="spellStart"/>
      <w:r w:rsidRPr="00B64810">
        <w:rPr>
          <w:rFonts w:ascii="Times New Roman" w:hAnsi="Times New Roman" w:cs="Times New Roman"/>
          <w:color w:val="000000"/>
          <w:lang w:val="uk-UA"/>
        </w:rPr>
        <w:t>веб-порталі</w:t>
      </w:r>
      <w:proofErr w:type="spellEnd"/>
      <w:r w:rsidRPr="00B64810">
        <w:rPr>
          <w:rFonts w:ascii="Times New Roman" w:hAnsi="Times New Roman" w:cs="Times New Roman"/>
          <w:color w:val="000000"/>
          <w:lang w:val="uk-UA"/>
        </w:rPr>
        <w:t xml:space="preserve"> Уповноваженого органу, назву предмета закупівлі відповідно до оголошення про проведення закупівлі та точну назву товару, який пропонує Учасник в своїй пропозиції.</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 xml:space="preserve">6.6. Свідоцтво на знак для товарів і послуг від </w:t>
      </w:r>
      <w:proofErr w:type="spellStart"/>
      <w:r w:rsidRPr="00B64810">
        <w:rPr>
          <w:rFonts w:ascii="Times New Roman" w:hAnsi="Times New Roman" w:cs="Times New Roman"/>
          <w:color w:val="000000"/>
          <w:lang w:val="uk-UA"/>
        </w:rPr>
        <w:t>ДП</w:t>
      </w:r>
      <w:proofErr w:type="spellEnd"/>
      <w:r w:rsidRPr="00B64810">
        <w:rPr>
          <w:rFonts w:ascii="Times New Roman" w:hAnsi="Times New Roman" w:cs="Times New Roman"/>
          <w:color w:val="000000"/>
          <w:lang w:val="uk-UA"/>
        </w:rPr>
        <w:t xml:space="preserve"> «Український інститут інтелектуальної власності» з зображенням знаку та дійсний на момент розкриття тендерних пропозицій (на торговельну марку під якою випускаються інтерактивні панелі), що підтверджує право власності та реєстрацію торговельної марки в Україні. Свідоцтво України на знак для товарів і послуг є офіційним охоронним документом, який повинен бути виданий від  імені держави уповноваженим на це органом – Міністерством розвитку економіки, торгівлі та сільського господарства України (далі — Мінекономіки)</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6.7. Надати Декларацію, видану уповноваженим органом з сертифікації, про відповідність технічним регламентам на запропоновану учасником інтерактивну  дошку, а саме: технічному регламенту низьковольтного електричного обладнання, технічному регламенту з електромагнітної сумісності обладнання.</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 xml:space="preserve">6.8. Додатково </w:t>
      </w:r>
      <w:r w:rsidR="00EB7506" w:rsidRPr="00B64810">
        <w:rPr>
          <w:rFonts w:ascii="Times New Roman" w:hAnsi="Times New Roman" w:cs="Times New Roman"/>
          <w:color w:val="000000"/>
          <w:lang w:val="uk-UA"/>
        </w:rPr>
        <w:t>учасник</w:t>
      </w:r>
      <w:r w:rsidRPr="00B64810">
        <w:rPr>
          <w:rFonts w:ascii="Times New Roman" w:hAnsi="Times New Roman" w:cs="Times New Roman"/>
          <w:color w:val="000000"/>
          <w:lang w:val="uk-UA"/>
        </w:rPr>
        <w:t xml:space="preserve"> повинен надати можливість підвищення компетенції користувачів шляхом проходження он</w:t>
      </w:r>
      <w:r w:rsidR="00EB7506">
        <w:rPr>
          <w:rFonts w:ascii="Times New Roman" w:hAnsi="Times New Roman" w:cs="Times New Roman"/>
          <w:color w:val="000000"/>
          <w:lang w:val="uk-UA"/>
        </w:rPr>
        <w:t>-</w:t>
      </w:r>
      <w:r w:rsidRPr="00B64810">
        <w:rPr>
          <w:rFonts w:ascii="Times New Roman" w:hAnsi="Times New Roman" w:cs="Times New Roman"/>
          <w:color w:val="000000"/>
          <w:lang w:val="uk-UA"/>
        </w:rPr>
        <w:t>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підтвер</w:t>
      </w:r>
      <w:r w:rsidR="00EB7506">
        <w:rPr>
          <w:rFonts w:ascii="Times New Roman" w:hAnsi="Times New Roman" w:cs="Times New Roman"/>
          <w:color w:val="000000"/>
          <w:lang w:val="uk-UA"/>
        </w:rPr>
        <w:t>д</w:t>
      </w:r>
      <w:r w:rsidRPr="00B64810">
        <w:rPr>
          <w:rFonts w:ascii="Times New Roman" w:hAnsi="Times New Roman" w:cs="Times New Roman"/>
          <w:color w:val="000000"/>
          <w:lang w:val="uk-UA"/>
        </w:rPr>
        <w:t xml:space="preserve">жує його рівень кваліфікації в даному напрямку (надати посилання на курс та </w:t>
      </w:r>
      <w:proofErr w:type="spellStart"/>
      <w:r w:rsidRPr="00B64810">
        <w:rPr>
          <w:rFonts w:ascii="Times New Roman" w:hAnsi="Times New Roman" w:cs="Times New Roman"/>
          <w:color w:val="000000"/>
          <w:lang w:val="uk-UA"/>
        </w:rPr>
        <w:t>скан</w:t>
      </w:r>
      <w:r w:rsidR="00EB7506">
        <w:rPr>
          <w:rFonts w:ascii="Times New Roman" w:hAnsi="Times New Roman" w:cs="Times New Roman"/>
          <w:color w:val="000000"/>
          <w:lang w:val="uk-UA"/>
        </w:rPr>
        <w:t>-</w:t>
      </w:r>
      <w:proofErr w:type="spellEnd"/>
      <w:r w:rsidRPr="00B64810">
        <w:rPr>
          <w:rFonts w:ascii="Times New Roman" w:hAnsi="Times New Roman" w:cs="Times New Roman"/>
          <w:color w:val="000000"/>
          <w:lang w:val="uk-UA"/>
        </w:rPr>
        <w:t xml:space="preserve"> копію сертифікату Лектора)</w:t>
      </w:r>
    </w:p>
    <w:p w:rsidR="000C608B" w:rsidRPr="00B64810" w:rsidRDefault="0022787B">
      <w:pPr>
        <w:pStyle w:val="Textbody"/>
        <w:spacing w:after="0" w:line="240" w:lineRule="auto"/>
        <w:jc w:val="both"/>
        <w:rPr>
          <w:rFonts w:ascii="Times New Roman" w:hAnsi="Times New Roman" w:cs="Times New Roman"/>
          <w:color w:val="000000"/>
          <w:lang w:val="uk-UA"/>
        </w:rPr>
      </w:pPr>
      <w:r w:rsidRPr="00B64810">
        <w:rPr>
          <w:rFonts w:ascii="Times New Roman" w:hAnsi="Times New Roman" w:cs="Times New Roman"/>
          <w:color w:val="000000"/>
          <w:lang w:val="uk-UA"/>
        </w:rPr>
        <w:t>6.9. Гарантійний термін починається з моменту передачі товару та розповсюджується на обладнання та всі його складові частини. Гарантійні зобов’язання бере на себе Продавець обладнання, у зв’язку з чим Учасник повинен у складі своєї пропозиції надати гарантійний лист щодо можливості здійснення сервісного обслуговування протягом гарантійного періоду із зазначенням сервісних центрів, представництва, представника, які забезпечать гарантійну підтримку обладнання протягом визначеного гарантійного терміну.</w:t>
      </w:r>
    </w:p>
    <w:p w:rsidR="000C608B" w:rsidRPr="00B64810" w:rsidRDefault="000C608B">
      <w:pPr>
        <w:ind w:firstLine="708"/>
        <w:contextualSpacing/>
        <w:jc w:val="both"/>
        <w:rPr>
          <w:rFonts w:ascii="Times New Roman" w:hAnsi="Times New Roman" w:cs="Times New Roman"/>
          <w:i/>
          <w:sz w:val="24"/>
          <w:szCs w:val="24"/>
          <w:lang w:val="uk-UA" w:eastAsia="ru-RU"/>
        </w:rPr>
      </w:pPr>
    </w:p>
    <w:p w:rsidR="000C608B" w:rsidRPr="00B64810" w:rsidRDefault="0022787B">
      <w:pPr>
        <w:ind w:firstLine="708"/>
        <w:contextualSpacing/>
        <w:jc w:val="both"/>
        <w:rPr>
          <w:rFonts w:ascii="Times New Roman" w:hAnsi="Times New Roman" w:cs="Times New Roman"/>
          <w:b/>
          <w:sz w:val="24"/>
          <w:szCs w:val="24"/>
          <w:lang w:val="uk-UA" w:eastAsia="ru-RU"/>
        </w:rPr>
      </w:pPr>
      <w:bookmarkStart w:id="2" w:name="_Hlk141292626"/>
      <w:r w:rsidRPr="00B64810">
        <w:rPr>
          <w:rFonts w:ascii="Times New Roman" w:hAnsi="Times New Roman" w:cs="Times New Roman"/>
          <w:b/>
          <w:color w:val="000000"/>
          <w:sz w:val="24"/>
          <w:szCs w:val="24"/>
          <w:lang w:val="uk-UA" w:eastAsia="ru-RU"/>
        </w:rPr>
        <w:t>У paзi пoдaння пpoпoзицiї, щo нe вiдпoвiдaє тeхнiчним вимoгaм, тeндepнa пpoпoзицiя будe вiдхилeнa як тaкa, щo нe вiдпoвiдaє умoвaм тeхнiчнoї cпeцифiкaцiї тa iншим вимoгaм щoдo пpeдмeтa зaкупiвлi тeндepнoї дoкумeнтaцiї.</w:t>
      </w:r>
      <w:bookmarkEnd w:id="2"/>
    </w:p>
    <w:sectPr w:rsidR="000C608B" w:rsidRPr="00B64810" w:rsidSect="000C608B">
      <w:pgSz w:w="11906" w:h="16838"/>
      <w:pgMar w:top="709" w:right="707" w:bottom="709" w:left="1560" w:header="0" w:footer="0" w:gutter="0"/>
      <w:cols w:space="720"/>
      <w:formProt w:val="0"/>
      <w:docGrid w:linePitch="326"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ohit Devanagari">
    <w:panose1 w:val="00000000000000000000"/>
    <w:charset w:val="00"/>
    <w:family w:val="roman"/>
    <w:notTrueType/>
    <w:pitch w:val="default"/>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CIDFont+F2">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7F58"/>
    <w:multiLevelType w:val="multilevel"/>
    <w:tmpl w:val="7336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4F7343"/>
    <w:multiLevelType w:val="multilevel"/>
    <w:tmpl w:val="54500F8E"/>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0C608B"/>
    <w:rsid w:val="000C608B"/>
    <w:rsid w:val="001A6F98"/>
    <w:rsid w:val="001E1F63"/>
    <w:rsid w:val="0022787B"/>
    <w:rsid w:val="00435AC9"/>
    <w:rsid w:val="00595C85"/>
    <w:rsid w:val="006C556E"/>
    <w:rsid w:val="00B64810"/>
    <w:rsid w:val="00CA4181"/>
    <w:rsid w:val="00CE4B24"/>
    <w:rsid w:val="00D01220"/>
    <w:rsid w:val="00DA7397"/>
    <w:rsid w:val="00EB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1"/>
    <w:next w:val="1"/>
    <w:uiPriority w:val="9"/>
    <w:qFormat/>
    <w:rsid w:val="00263F6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customStyle="1" w:styleId="Heading2">
    <w:name w:val="Heading 2"/>
    <w:basedOn w:val="1"/>
    <w:next w:val="1"/>
    <w:uiPriority w:val="9"/>
    <w:unhideWhenUsed/>
    <w:qFormat/>
    <w:rsid w:val="00F055F8"/>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customStyle="1" w:styleId="Heading3">
    <w:name w:val="Heading 3"/>
    <w:basedOn w:val="1"/>
    <w:next w:val="1"/>
    <w:link w:val="3"/>
    <w:uiPriority w:val="9"/>
    <w:semiHidden/>
    <w:unhideWhenUsed/>
    <w:qFormat/>
    <w:rsid w:val="0026179A"/>
    <w:pPr>
      <w:keepNext/>
      <w:keepLines/>
      <w:spacing w:before="200"/>
      <w:outlineLvl w:val="2"/>
    </w:pPr>
    <w:rPr>
      <w:rFonts w:asciiTheme="majorHAnsi" w:eastAsiaTheme="majorEastAsia" w:hAnsiTheme="majorHAnsi" w:cstheme="majorBidi"/>
      <w:b/>
      <w:bCs/>
      <w:color w:val="5B9BD5" w:themeColor="accent1"/>
    </w:rPr>
  </w:style>
  <w:style w:type="paragraph" w:customStyle="1" w:styleId="Heading5">
    <w:name w:val="Heading 5"/>
    <w:basedOn w:val="1"/>
    <w:next w:val="1"/>
    <w:link w:val="5"/>
    <w:uiPriority w:val="9"/>
    <w:semiHidden/>
    <w:unhideWhenUsed/>
    <w:qFormat/>
    <w:rsid w:val="004037DC"/>
    <w:pPr>
      <w:keepNext/>
      <w:keepLines/>
      <w:spacing w:before="200"/>
      <w:outlineLvl w:val="4"/>
    </w:pPr>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qFormat/>
    <w:rsid w:val="00666315"/>
    <w:rPr>
      <w:rFonts w:ascii="Courier New" w:eastAsia="Times New Roman" w:hAnsi="Courier New" w:cs="Times New Roman"/>
      <w:sz w:val="20"/>
      <w:szCs w:val="20"/>
    </w:rPr>
  </w:style>
  <w:style w:type="character" w:customStyle="1" w:styleId="a3">
    <w:name w:val="Обычный (веб) Знак"/>
    <w:link w:val="a4"/>
    <w:qFormat/>
    <w:locked/>
    <w:rsid w:val="00666315"/>
    <w:rPr>
      <w:rFonts w:ascii="Times New Roman" w:eastAsia="Times New Roman" w:hAnsi="Times New Roman" w:cs="Times New Roman"/>
      <w:sz w:val="24"/>
      <w:szCs w:val="24"/>
      <w:lang w:eastAsia="ar-SA"/>
    </w:rPr>
  </w:style>
  <w:style w:type="character" w:customStyle="1" w:styleId="-">
    <w:name w:val="Интернет-ссылка"/>
    <w:uiPriority w:val="99"/>
    <w:qFormat/>
    <w:rsid w:val="008267DD"/>
    <w:rPr>
      <w:rFonts w:cs="Times New Roman"/>
      <w:color w:val="0000FF"/>
      <w:u w:val="single"/>
    </w:rPr>
  </w:style>
  <w:style w:type="character" w:customStyle="1" w:styleId="a5">
    <w:name w:val="Без интервала Знак"/>
    <w:qFormat/>
    <w:rsid w:val="008267DD"/>
    <w:rPr>
      <w:rFonts w:ascii="Calibri" w:eastAsia="Calibri" w:hAnsi="Calibri" w:cs="Times New Roman"/>
      <w:lang w:val="uk-UA"/>
    </w:rPr>
  </w:style>
  <w:style w:type="character" w:customStyle="1" w:styleId="a6">
    <w:name w:val="Абзац списка Знак"/>
    <w:uiPriority w:val="34"/>
    <w:qFormat/>
    <w:rsid w:val="008267DD"/>
    <w:rPr>
      <w:rFonts w:ascii="Times New Roman" w:eastAsia="Times New Roman" w:hAnsi="Times New Roman" w:cs="Times New Roman"/>
      <w:sz w:val="24"/>
      <w:szCs w:val="24"/>
      <w:lang w:val="uk-UA" w:eastAsia="ru-RU"/>
    </w:rPr>
  </w:style>
  <w:style w:type="character" w:customStyle="1" w:styleId="a7">
    <w:name w:val="Нет"/>
    <w:qFormat/>
    <w:rsid w:val="00EC704D"/>
  </w:style>
  <w:style w:type="character" w:styleId="a8">
    <w:name w:val="Strong"/>
    <w:uiPriority w:val="22"/>
    <w:qFormat/>
    <w:rsid w:val="00324639"/>
    <w:rPr>
      <w:b/>
      <w:bCs/>
    </w:rPr>
  </w:style>
  <w:style w:type="character" w:customStyle="1" w:styleId="m2754252431274855641xfm43438670">
    <w:name w:val="m_2754252431274855641xfm_43438670"/>
    <w:qFormat/>
    <w:rsid w:val="00324639"/>
  </w:style>
  <w:style w:type="character" w:customStyle="1" w:styleId="a9">
    <w:name w:val="Текст выноски Знак"/>
    <w:basedOn w:val="a0"/>
    <w:uiPriority w:val="99"/>
    <w:semiHidden/>
    <w:qFormat/>
    <w:rsid w:val="009E32DE"/>
    <w:rPr>
      <w:rFonts w:ascii="Tahoma" w:eastAsia="Times New Roman" w:hAnsi="Tahoma" w:cs="Tahoma"/>
      <w:sz w:val="16"/>
      <w:szCs w:val="16"/>
      <w:lang w:val="uk-UA" w:eastAsia="ru-RU"/>
    </w:rPr>
  </w:style>
  <w:style w:type="character" w:customStyle="1" w:styleId="2">
    <w:name w:val="Заголовок 2 Знак"/>
    <w:basedOn w:val="a0"/>
    <w:link w:val="20"/>
    <w:uiPriority w:val="9"/>
    <w:qFormat/>
    <w:rsid w:val="00F055F8"/>
    <w:rPr>
      <w:rFonts w:asciiTheme="majorHAnsi" w:eastAsiaTheme="majorEastAsia" w:hAnsiTheme="majorHAnsi" w:cstheme="majorBidi"/>
      <w:b/>
      <w:bCs/>
      <w:color w:val="5B9BD5" w:themeColor="accent1"/>
      <w:sz w:val="26"/>
      <w:szCs w:val="26"/>
    </w:rPr>
  </w:style>
  <w:style w:type="character" w:customStyle="1" w:styleId="aa">
    <w:name w:val="Верхний колонтитул Знак"/>
    <w:basedOn w:val="a0"/>
    <w:uiPriority w:val="99"/>
    <w:qFormat/>
    <w:rsid w:val="002A5353"/>
    <w:rPr>
      <w:rFonts w:ascii="Calibri" w:eastAsia="Calibri" w:hAnsi="Calibri" w:cs="Times New Roman"/>
      <w:sz w:val="20"/>
      <w:szCs w:val="20"/>
    </w:rPr>
  </w:style>
  <w:style w:type="character" w:customStyle="1" w:styleId="shorttext">
    <w:name w:val="short_text"/>
    <w:basedOn w:val="a0"/>
    <w:qFormat/>
    <w:rsid w:val="00D87D7E"/>
  </w:style>
  <w:style w:type="character" w:customStyle="1" w:styleId="jlqj4b">
    <w:name w:val="jlqj4b"/>
    <w:basedOn w:val="a0"/>
    <w:qFormat/>
    <w:rsid w:val="00537A90"/>
  </w:style>
  <w:style w:type="character" w:styleId="ab">
    <w:name w:val="Emphasis"/>
    <w:basedOn w:val="a0"/>
    <w:uiPriority w:val="20"/>
    <w:qFormat/>
    <w:rsid w:val="00263F65"/>
    <w:rPr>
      <w:i/>
      <w:iCs/>
    </w:rPr>
  </w:style>
  <w:style w:type="character" w:customStyle="1" w:styleId="10">
    <w:name w:val="Заголовок 1 Знак"/>
    <w:basedOn w:val="a0"/>
    <w:uiPriority w:val="9"/>
    <w:qFormat/>
    <w:rsid w:val="00263F65"/>
    <w:rPr>
      <w:rFonts w:asciiTheme="majorHAnsi" w:eastAsiaTheme="majorEastAsia" w:hAnsiTheme="majorHAnsi" w:cstheme="majorBidi"/>
      <w:b/>
      <w:bCs/>
      <w:color w:val="2E74B5" w:themeColor="accent1" w:themeShade="BF"/>
      <w:sz w:val="28"/>
      <w:szCs w:val="28"/>
      <w:lang w:val="uk-UA" w:eastAsia="ru-RU"/>
    </w:rPr>
  </w:style>
  <w:style w:type="character" w:customStyle="1" w:styleId="ng-star-inserted">
    <w:name w:val="ng-star-inserted"/>
    <w:basedOn w:val="a0"/>
    <w:qFormat/>
    <w:rsid w:val="00263F65"/>
  </w:style>
  <w:style w:type="character" w:customStyle="1" w:styleId="cs-titletext">
    <w:name w:val="cs-title__text"/>
    <w:basedOn w:val="a0"/>
    <w:qFormat/>
    <w:rsid w:val="000362DF"/>
  </w:style>
  <w:style w:type="character" w:customStyle="1" w:styleId="3">
    <w:name w:val="Заголовок 3 Знак"/>
    <w:basedOn w:val="a0"/>
    <w:link w:val="Heading3"/>
    <w:uiPriority w:val="9"/>
    <w:semiHidden/>
    <w:qFormat/>
    <w:rsid w:val="0026179A"/>
    <w:rPr>
      <w:rFonts w:asciiTheme="majorHAnsi" w:eastAsiaTheme="majorEastAsia" w:hAnsiTheme="majorHAnsi" w:cstheme="majorBidi"/>
      <w:b/>
      <w:bCs/>
      <w:color w:val="5B9BD5" w:themeColor="accent1"/>
      <w:sz w:val="24"/>
      <w:szCs w:val="24"/>
      <w:lang w:eastAsia="ru-RU"/>
    </w:rPr>
  </w:style>
  <w:style w:type="character" w:customStyle="1" w:styleId="5">
    <w:name w:val="Заголовок 5 Знак"/>
    <w:basedOn w:val="a0"/>
    <w:link w:val="Heading5"/>
    <w:uiPriority w:val="9"/>
    <w:semiHidden/>
    <w:qFormat/>
    <w:rsid w:val="004037DC"/>
    <w:rPr>
      <w:rFonts w:asciiTheme="majorHAnsi" w:eastAsiaTheme="majorEastAsia" w:hAnsiTheme="majorHAnsi" w:cstheme="majorBidi"/>
      <w:color w:val="1F4D78" w:themeColor="accent1" w:themeShade="7F"/>
      <w:sz w:val="24"/>
      <w:szCs w:val="24"/>
      <w:lang w:eastAsia="ru-RU"/>
    </w:rPr>
  </w:style>
  <w:style w:type="character" w:customStyle="1" w:styleId="icon-help">
    <w:name w:val="icon-help"/>
    <w:basedOn w:val="a0"/>
    <w:qFormat/>
    <w:rsid w:val="000848DC"/>
  </w:style>
  <w:style w:type="character" w:customStyle="1" w:styleId="ac">
    <w:name w:val="Основной текст Знак"/>
    <w:basedOn w:val="a0"/>
    <w:uiPriority w:val="99"/>
    <w:qFormat/>
    <w:rsid w:val="00E570C5"/>
    <w:rPr>
      <w:rFonts w:ascii="Calibri" w:eastAsia="Calibri" w:hAnsi="Calibri" w:cs="Times New Roman"/>
    </w:rPr>
  </w:style>
  <w:style w:type="character" w:customStyle="1" w:styleId="normal">
    <w:name w:val="normal Знак"/>
    <w:uiPriority w:val="99"/>
    <w:qFormat/>
    <w:rsid w:val="00E570C5"/>
    <w:rPr>
      <w:rFonts w:ascii="Arial" w:eastAsia="Arial" w:hAnsi="Arial" w:cs="Times New Roman"/>
      <w:color w:val="000000"/>
      <w:lang w:eastAsia="ru-RU"/>
    </w:rPr>
  </w:style>
  <w:style w:type="character" w:customStyle="1" w:styleId="21">
    <w:name w:val="Основний текст (2)_"/>
    <w:basedOn w:val="a0"/>
    <w:qFormat/>
    <w:rsid w:val="00941D6E"/>
    <w:rPr>
      <w:rFonts w:ascii="Times New Roman" w:eastAsia="Times New Roman" w:hAnsi="Times New Roman" w:cs="Times New Roman"/>
      <w:sz w:val="28"/>
      <w:szCs w:val="28"/>
      <w:shd w:val="clear" w:color="auto" w:fill="FFFFFF"/>
    </w:rPr>
  </w:style>
  <w:style w:type="paragraph" w:customStyle="1" w:styleId="ad">
    <w:name w:val="Заголовок"/>
    <w:basedOn w:val="a"/>
    <w:next w:val="ae"/>
    <w:qFormat/>
    <w:rsid w:val="000C608B"/>
    <w:pPr>
      <w:keepNext/>
      <w:spacing w:before="240" w:after="120"/>
    </w:pPr>
    <w:rPr>
      <w:rFonts w:ascii="Liberation Sans" w:eastAsia="Microsoft YaHei" w:hAnsi="Liberation Sans" w:cs="Arial"/>
      <w:sz w:val="28"/>
      <w:szCs w:val="28"/>
    </w:rPr>
  </w:style>
  <w:style w:type="paragraph" w:styleId="ae">
    <w:name w:val="Body Text"/>
    <w:basedOn w:val="1"/>
    <w:uiPriority w:val="99"/>
    <w:unhideWhenUsed/>
    <w:rsid w:val="00E570C5"/>
    <w:pPr>
      <w:spacing w:after="120"/>
    </w:pPr>
    <w:rPr>
      <w:rFonts w:ascii="Calibri" w:eastAsia="Calibri" w:hAnsi="Calibri"/>
      <w:sz w:val="22"/>
      <w:lang w:eastAsia="en-US"/>
    </w:rPr>
  </w:style>
  <w:style w:type="paragraph" w:styleId="af">
    <w:name w:val="List"/>
    <w:basedOn w:val="ae"/>
    <w:rsid w:val="00BE7FA6"/>
    <w:rPr>
      <w:rFonts w:cs="Lohit Devanagari"/>
    </w:rPr>
  </w:style>
  <w:style w:type="paragraph" w:customStyle="1" w:styleId="Caption">
    <w:name w:val="Caption"/>
    <w:basedOn w:val="a"/>
    <w:qFormat/>
    <w:rsid w:val="000C608B"/>
    <w:pPr>
      <w:suppressLineNumbers/>
      <w:spacing w:before="120" w:after="120"/>
    </w:pPr>
    <w:rPr>
      <w:rFonts w:cs="Arial"/>
      <w:i/>
      <w:iCs/>
      <w:sz w:val="24"/>
      <w:szCs w:val="24"/>
    </w:rPr>
  </w:style>
  <w:style w:type="paragraph" w:customStyle="1" w:styleId="af0">
    <w:name w:val="Покажчик"/>
    <w:basedOn w:val="a"/>
    <w:qFormat/>
    <w:rsid w:val="000C608B"/>
    <w:pPr>
      <w:suppressLineNumbers/>
    </w:pPr>
    <w:rPr>
      <w:rFonts w:cs="Arial"/>
    </w:rPr>
  </w:style>
  <w:style w:type="paragraph" w:customStyle="1" w:styleId="1">
    <w:name w:val="Обычный1"/>
    <w:uiPriority w:val="99"/>
    <w:qFormat/>
    <w:rsid w:val="00E570C5"/>
    <w:pPr>
      <w:spacing w:line="276" w:lineRule="auto"/>
    </w:pPr>
    <w:rPr>
      <w:rFonts w:ascii="Arial" w:eastAsia="Arial" w:hAnsi="Arial" w:cs="Times New Roman"/>
      <w:color w:val="000000"/>
      <w:sz w:val="24"/>
      <w:lang w:eastAsia="ru-RU"/>
    </w:rPr>
  </w:style>
  <w:style w:type="paragraph" w:styleId="af1">
    <w:name w:val="Title"/>
    <w:basedOn w:val="1"/>
    <w:next w:val="ae"/>
    <w:qFormat/>
    <w:rsid w:val="00BE7FA6"/>
    <w:pPr>
      <w:keepNext/>
      <w:spacing w:before="240" w:after="120"/>
    </w:pPr>
    <w:rPr>
      <w:rFonts w:ascii="Liberation Sans" w:eastAsia="Noto Sans CJK SC" w:hAnsi="Liberation Sans" w:cs="Lohit Devanagari"/>
      <w:sz w:val="28"/>
      <w:szCs w:val="28"/>
    </w:rPr>
  </w:style>
  <w:style w:type="paragraph" w:styleId="af2">
    <w:name w:val="caption"/>
    <w:basedOn w:val="1"/>
    <w:qFormat/>
    <w:rsid w:val="00BE7FA6"/>
    <w:pPr>
      <w:suppressLineNumbers/>
      <w:spacing w:before="120" w:after="120"/>
    </w:pPr>
    <w:rPr>
      <w:rFonts w:cs="Lohit Devanagari"/>
      <w:i/>
      <w:iCs/>
    </w:rPr>
  </w:style>
  <w:style w:type="paragraph" w:styleId="af3">
    <w:name w:val="index heading"/>
    <w:basedOn w:val="1"/>
    <w:qFormat/>
    <w:rsid w:val="00BE7FA6"/>
    <w:pPr>
      <w:suppressLineNumbers/>
    </w:pPr>
    <w:rPr>
      <w:rFonts w:cs="Lohit Devanagari"/>
    </w:rPr>
  </w:style>
  <w:style w:type="paragraph" w:customStyle="1" w:styleId="Default">
    <w:name w:val="Default"/>
    <w:qFormat/>
    <w:rsid w:val="00BE4D63"/>
    <w:rPr>
      <w:rFonts w:ascii="Times New Roman" w:eastAsia="Calibri" w:hAnsi="Times New Roman" w:cs="Times New Roman"/>
      <w:color w:val="000000"/>
      <w:sz w:val="24"/>
      <w:szCs w:val="24"/>
    </w:rPr>
  </w:style>
  <w:style w:type="paragraph" w:styleId="a4">
    <w:name w:val="Normal (Web)"/>
    <w:basedOn w:val="1"/>
    <w:link w:val="a3"/>
    <w:uiPriority w:val="99"/>
    <w:qFormat/>
    <w:rsid w:val="00666315"/>
    <w:pPr>
      <w:spacing w:before="280" w:after="280"/>
    </w:pPr>
    <w:rPr>
      <w:lang w:eastAsia="ar-SA"/>
    </w:rPr>
  </w:style>
  <w:style w:type="paragraph" w:styleId="HTML0">
    <w:name w:val="HTML Preformatted"/>
    <w:basedOn w:val="1"/>
    <w:unhideWhenUsed/>
    <w:qFormat/>
    <w:rsid w:val="006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4">
    <w:name w:val="List Paragraph"/>
    <w:basedOn w:val="1"/>
    <w:uiPriority w:val="34"/>
    <w:qFormat/>
    <w:rsid w:val="001C3629"/>
    <w:pPr>
      <w:ind w:left="720"/>
      <w:contextualSpacing/>
    </w:pPr>
  </w:style>
  <w:style w:type="paragraph" w:styleId="af5">
    <w:name w:val="No Spacing"/>
    <w:qFormat/>
    <w:rsid w:val="008267DD"/>
    <w:rPr>
      <w:rFonts w:cs="Times New Roman"/>
      <w:sz w:val="24"/>
      <w:lang w:val="uk-UA"/>
    </w:rPr>
  </w:style>
  <w:style w:type="paragraph" w:styleId="af6">
    <w:name w:val="Balloon Text"/>
    <w:basedOn w:val="1"/>
    <w:uiPriority w:val="99"/>
    <w:semiHidden/>
    <w:unhideWhenUsed/>
    <w:qFormat/>
    <w:rsid w:val="009E32DE"/>
    <w:rPr>
      <w:rFonts w:ascii="Tahoma" w:hAnsi="Tahoma" w:cs="Tahoma"/>
      <w:sz w:val="16"/>
      <w:szCs w:val="16"/>
    </w:rPr>
  </w:style>
  <w:style w:type="paragraph" w:customStyle="1" w:styleId="prod-price">
    <w:name w:val="prod-price"/>
    <w:basedOn w:val="1"/>
    <w:qFormat/>
    <w:rsid w:val="009E32DE"/>
    <w:pPr>
      <w:spacing w:beforeAutospacing="1" w:afterAutospacing="1"/>
    </w:pPr>
  </w:style>
  <w:style w:type="paragraph" w:customStyle="1" w:styleId="af7">
    <w:name w:val="Верхний и нижний колонтитулы"/>
    <w:basedOn w:val="1"/>
    <w:qFormat/>
    <w:rsid w:val="00BE7FA6"/>
  </w:style>
  <w:style w:type="paragraph" w:customStyle="1" w:styleId="af8">
    <w:name w:val="Верхній і нижній колонтитули"/>
    <w:basedOn w:val="a"/>
    <w:qFormat/>
    <w:rsid w:val="000C608B"/>
  </w:style>
  <w:style w:type="paragraph" w:customStyle="1" w:styleId="Header">
    <w:name w:val="Header"/>
    <w:basedOn w:val="1"/>
    <w:uiPriority w:val="99"/>
    <w:rsid w:val="002A5353"/>
    <w:pPr>
      <w:tabs>
        <w:tab w:val="center" w:pos="4819"/>
        <w:tab w:val="right" w:pos="9639"/>
      </w:tabs>
    </w:pPr>
    <w:rPr>
      <w:rFonts w:ascii="Calibri" w:eastAsia="Calibri" w:hAnsi="Calibri"/>
      <w:sz w:val="20"/>
      <w:szCs w:val="20"/>
    </w:rPr>
  </w:style>
  <w:style w:type="paragraph" w:customStyle="1" w:styleId="LO-normal">
    <w:name w:val="LO-normal"/>
    <w:qFormat/>
    <w:rsid w:val="005533A4"/>
    <w:rPr>
      <w:rFonts w:ascii="Times New Roman" w:eastAsia="Times New Roman" w:hAnsi="Times New Roman" w:cs="Times New Roman"/>
      <w:szCs w:val="20"/>
      <w:lang w:val="uk-UA" w:eastAsia="ru-RU"/>
    </w:rPr>
  </w:style>
  <w:style w:type="paragraph" w:customStyle="1" w:styleId="b-product-costprice">
    <w:name w:val="b-product-cost__price"/>
    <w:basedOn w:val="1"/>
    <w:qFormat/>
    <w:rsid w:val="000362DF"/>
    <w:pPr>
      <w:spacing w:beforeAutospacing="1" w:afterAutospacing="1"/>
    </w:pPr>
  </w:style>
  <w:style w:type="paragraph" w:customStyle="1" w:styleId="20">
    <w:name w:val="Основний текст (2)"/>
    <w:basedOn w:val="1"/>
    <w:link w:val="2"/>
    <w:qFormat/>
    <w:rsid w:val="00941D6E"/>
    <w:pPr>
      <w:widowControl w:val="0"/>
      <w:shd w:val="clear" w:color="auto" w:fill="FFFFFF"/>
      <w:spacing w:line="367" w:lineRule="exact"/>
      <w:ind w:hanging="300"/>
      <w:jc w:val="center"/>
    </w:pPr>
    <w:rPr>
      <w:sz w:val="28"/>
      <w:szCs w:val="28"/>
      <w:lang w:eastAsia="en-US"/>
    </w:rPr>
  </w:style>
  <w:style w:type="paragraph" w:customStyle="1" w:styleId="Standard">
    <w:name w:val="Standard"/>
    <w:qFormat/>
    <w:rsid w:val="0076743D"/>
    <w:pPr>
      <w:textAlignment w:val="baseline"/>
    </w:pPr>
    <w:rPr>
      <w:rFonts w:ascii="Liberation Serif" w:eastAsia="Noto Sans CJK SC" w:hAnsi="Liberation Serif" w:cs="Lohit Devanagari"/>
      <w:kern w:val="2"/>
      <w:sz w:val="24"/>
      <w:szCs w:val="24"/>
      <w:lang w:eastAsia="zh-CN" w:bidi="hi-IN"/>
    </w:rPr>
  </w:style>
  <w:style w:type="paragraph" w:customStyle="1" w:styleId="Textbody">
    <w:name w:val="Text body"/>
    <w:basedOn w:val="Standard"/>
    <w:qFormat/>
    <w:rsid w:val="0076743D"/>
    <w:pPr>
      <w:spacing w:after="140" w:line="276" w:lineRule="auto"/>
    </w:pPr>
  </w:style>
  <w:style w:type="paragraph" w:customStyle="1" w:styleId="af9">
    <w:name w:val="Содержимое таблицы"/>
    <w:basedOn w:val="Standard"/>
    <w:qFormat/>
    <w:rsid w:val="0076743D"/>
    <w:pPr>
      <w:suppressLineNumbers/>
    </w:pPr>
  </w:style>
  <w:style w:type="table" w:styleId="afa">
    <w:name w:val="Table Grid"/>
    <w:basedOn w:val="a1"/>
    <w:uiPriority w:val="39"/>
    <w:rsid w:val="00EC7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824B5-2D7B-4A98-B553-17DA3E5B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Mihaylova</dc:creator>
  <cp:lastModifiedBy>Пользователь Windows</cp:lastModifiedBy>
  <cp:revision>6</cp:revision>
  <cp:lastPrinted>2024-02-29T07:10:00Z</cp:lastPrinted>
  <dcterms:created xsi:type="dcterms:W3CDTF">2024-02-29T06:11:00Z</dcterms:created>
  <dcterms:modified xsi:type="dcterms:W3CDTF">2024-02-29T08:46:00Z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