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70" w:rsidRPr="00D87AE6" w:rsidRDefault="00D87AE6" w:rsidP="001768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7AE6"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:rsidR="00176870" w:rsidRPr="00636CCF" w:rsidRDefault="00176870" w:rsidP="001768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36CC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</w:t>
      </w:r>
      <w:r w:rsidR="00D87AE6" w:rsidRPr="00636CCF">
        <w:rPr>
          <w:rFonts w:ascii="Times New Roman" w:hAnsi="Times New Roman" w:cs="Times New Roman"/>
          <w:i/>
          <w:sz w:val="24"/>
          <w:szCs w:val="24"/>
          <w:lang w:val="uk-UA"/>
        </w:rPr>
        <w:t>тендерної документації</w:t>
      </w:r>
    </w:p>
    <w:p w:rsidR="00176870" w:rsidRDefault="00176870" w:rsidP="001D76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46275" w:rsidRDefault="00176870" w:rsidP="000B7A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Технічні, якісні та кількісні характеристики предмета закупівлі за ДК 021:2015 </w:t>
      </w:r>
      <w:r w:rsidRPr="002971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="00297199" w:rsidRPr="00297199">
        <w:rPr>
          <w:rFonts w:ascii="Times New Roman" w:hAnsi="Times New Roman" w:cs="Times New Roman"/>
          <w:b/>
          <w:sz w:val="24"/>
          <w:szCs w:val="24"/>
          <w:lang w:val="uk-UA"/>
        </w:rPr>
        <w:t>50410000-2 - Послуги з ремонту і технічного обслуговування вимірювальних, випробувальних і контрольних приладів</w:t>
      </w:r>
      <w:r w:rsidR="001E58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F303AC">
        <w:rPr>
          <w:rFonts w:ascii="Times New Roman" w:hAnsi="Times New Roman" w:cs="Times New Roman"/>
          <w:b/>
          <w:sz w:val="24"/>
          <w:szCs w:val="24"/>
          <w:lang w:val="uk-UA"/>
        </w:rPr>
        <w:t>Експлуатаційні п</w:t>
      </w:r>
      <w:r w:rsidR="006F2D75" w:rsidRPr="006F2D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ослуги з демонтажно-монтажних, </w:t>
      </w:r>
      <w:proofErr w:type="spellStart"/>
      <w:r w:rsidR="006F2D75" w:rsidRPr="006F2D75">
        <w:rPr>
          <w:rFonts w:ascii="Times New Roman" w:hAnsi="Times New Roman" w:cs="Times New Roman"/>
          <w:b/>
          <w:sz w:val="24"/>
          <w:szCs w:val="24"/>
          <w:lang w:val="uk-UA"/>
        </w:rPr>
        <w:t>метрологічно-повірочних</w:t>
      </w:r>
      <w:proofErr w:type="spellEnd"/>
      <w:r w:rsidR="006F2D75" w:rsidRPr="006F2D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пусконалагоджувальних робіт приладів комерційних вузлів обліку споживання природного газу</w:t>
      </w:r>
      <w:r w:rsidR="006F2D75" w:rsidRPr="006F2D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2D75" w:rsidRPr="006F2D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закладах  загальної середньої та дошкільної освіти </w:t>
      </w:r>
      <w:proofErr w:type="spellStart"/>
      <w:r w:rsidR="006F2D75" w:rsidRPr="006F2D75">
        <w:rPr>
          <w:rFonts w:ascii="Times New Roman" w:hAnsi="Times New Roman" w:cs="Times New Roman"/>
          <w:b/>
          <w:sz w:val="24"/>
          <w:szCs w:val="24"/>
          <w:lang w:val="uk-UA"/>
        </w:rPr>
        <w:t>Попельнастівської</w:t>
      </w:r>
      <w:proofErr w:type="spellEnd"/>
      <w:r w:rsidR="006F2D75" w:rsidRPr="006F2D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 Олександрійського району Кіровоградської області</w:t>
      </w:r>
      <w:r w:rsidR="001E5894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0B7AD6" w:rsidRDefault="000B7AD6" w:rsidP="000B7A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7199" w:rsidRPr="00D46275" w:rsidRDefault="00297199" w:rsidP="00D46275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6275">
        <w:rPr>
          <w:rFonts w:ascii="Times New Roman" w:hAnsi="Times New Roman" w:cs="Times New Roman"/>
          <w:b/>
          <w:sz w:val="24"/>
          <w:szCs w:val="24"/>
          <w:lang w:val="uk-UA"/>
        </w:rPr>
        <w:t>Лічильники газу</w:t>
      </w:r>
    </w:p>
    <w:tbl>
      <w:tblPr>
        <w:tblStyle w:val="a5"/>
        <w:tblW w:w="15451" w:type="dxa"/>
        <w:tblInd w:w="250" w:type="dxa"/>
        <w:tblLayout w:type="fixed"/>
        <w:tblLook w:val="04A0"/>
      </w:tblPr>
      <w:tblGrid>
        <w:gridCol w:w="567"/>
        <w:gridCol w:w="2552"/>
        <w:gridCol w:w="2409"/>
        <w:gridCol w:w="850"/>
        <w:gridCol w:w="9073"/>
      </w:tblGrid>
      <w:tr w:rsidR="00297199" w:rsidRPr="008E171F" w:rsidTr="000B7AD6">
        <w:tc>
          <w:tcPr>
            <w:tcW w:w="567" w:type="dxa"/>
          </w:tcPr>
          <w:p w:rsidR="00297199" w:rsidRPr="008E171F" w:rsidRDefault="00297199" w:rsidP="00F41D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E171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8E171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2552" w:type="dxa"/>
          </w:tcPr>
          <w:p w:rsidR="00297199" w:rsidRPr="008E171F" w:rsidRDefault="00297199" w:rsidP="00F41D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E171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закладу</w:t>
            </w:r>
          </w:p>
        </w:tc>
        <w:tc>
          <w:tcPr>
            <w:tcW w:w="2409" w:type="dxa"/>
          </w:tcPr>
          <w:p w:rsidR="00297199" w:rsidRPr="008E171F" w:rsidRDefault="00297199" w:rsidP="00F41D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E171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Марка приладу</w:t>
            </w:r>
          </w:p>
        </w:tc>
        <w:tc>
          <w:tcPr>
            <w:tcW w:w="850" w:type="dxa"/>
          </w:tcPr>
          <w:p w:rsidR="00297199" w:rsidRPr="008E171F" w:rsidRDefault="00297199" w:rsidP="00F41D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E171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ість</w:t>
            </w:r>
          </w:p>
        </w:tc>
        <w:tc>
          <w:tcPr>
            <w:tcW w:w="9073" w:type="dxa"/>
          </w:tcPr>
          <w:p w:rsidR="00297199" w:rsidRPr="008E171F" w:rsidRDefault="00297199" w:rsidP="00F41D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E171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робіт</w:t>
            </w:r>
          </w:p>
        </w:tc>
      </w:tr>
      <w:tr w:rsidR="00A51C6D" w:rsidRPr="008E171F" w:rsidTr="000B7AD6">
        <w:tc>
          <w:tcPr>
            <w:tcW w:w="567" w:type="dxa"/>
          </w:tcPr>
          <w:p w:rsidR="00A51C6D" w:rsidRPr="008E171F" w:rsidRDefault="00A51C6D" w:rsidP="00F41D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:rsidR="00A51C6D" w:rsidRPr="008E171F" w:rsidRDefault="00A51C6D" w:rsidP="00F41D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Червонокамянський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ЗДО  їдальня</w:t>
            </w:r>
          </w:p>
        </w:tc>
        <w:tc>
          <w:tcPr>
            <w:tcW w:w="2409" w:type="dxa"/>
          </w:tcPr>
          <w:p w:rsidR="00A51C6D" w:rsidRPr="00044390" w:rsidRDefault="00A51C6D" w:rsidP="00F41D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PREMAGAS G-6</w:t>
            </w:r>
          </w:p>
        </w:tc>
        <w:tc>
          <w:tcPr>
            <w:tcW w:w="850" w:type="dxa"/>
          </w:tcPr>
          <w:p w:rsidR="00A51C6D" w:rsidRPr="008E171F" w:rsidRDefault="00A51C6D" w:rsidP="00F41D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9073" w:type="dxa"/>
            <w:vMerge w:val="restart"/>
          </w:tcPr>
          <w:p w:rsidR="00A51C6D" w:rsidRPr="008E171F" w:rsidRDefault="00A51C6D" w:rsidP="000B7AD6">
            <w:pPr>
              <w:pStyle w:val="a3"/>
              <w:numPr>
                <w:ilvl w:val="0"/>
                <w:numId w:val="15"/>
              </w:numPr>
              <w:ind w:left="249" w:hanging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 огляд лічильника газу по місцю технічного обслуговування на відсутність видимих дефектів, перевірка наявності та комплектності технічної документації на лічильник</w:t>
            </w:r>
          </w:p>
          <w:p w:rsidR="00A51C6D" w:rsidRPr="008E171F" w:rsidRDefault="00A51C6D" w:rsidP="000B7AD6">
            <w:pPr>
              <w:pStyle w:val="a3"/>
              <w:numPr>
                <w:ilvl w:val="0"/>
                <w:numId w:val="15"/>
              </w:numPr>
              <w:ind w:left="249" w:hanging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Демонтаж лічильника</w:t>
            </w:r>
          </w:p>
          <w:p w:rsidR="00A51C6D" w:rsidRPr="008E171F" w:rsidRDefault="00A51C6D" w:rsidP="000B7AD6">
            <w:pPr>
              <w:pStyle w:val="a3"/>
              <w:numPr>
                <w:ilvl w:val="0"/>
                <w:numId w:val="15"/>
              </w:numPr>
              <w:ind w:left="249" w:hanging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Видалення пилу, іржі, вологи та інших агресивних утворень із внутрішньої поверхні лічильника газу</w:t>
            </w:r>
          </w:p>
          <w:p w:rsidR="00A51C6D" w:rsidRPr="008E171F" w:rsidRDefault="00A51C6D" w:rsidP="000B7AD6">
            <w:pPr>
              <w:pStyle w:val="a3"/>
              <w:numPr>
                <w:ilvl w:val="0"/>
                <w:numId w:val="15"/>
              </w:numPr>
              <w:ind w:left="249" w:hanging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працездатності лічильного механізму</w:t>
            </w:r>
          </w:p>
          <w:p w:rsidR="00A51C6D" w:rsidRPr="008E171F" w:rsidRDefault="00A51C6D" w:rsidP="000B7AD6">
            <w:pPr>
              <w:pStyle w:val="a3"/>
              <w:numPr>
                <w:ilvl w:val="0"/>
                <w:numId w:val="15"/>
              </w:numPr>
              <w:ind w:left="249" w:hanging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відповідності метрологічних характеристик лічильника газу на </w:t>
            </w:r>
            <w:proofErr w:type="spellStart"/>
            <w:r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повірочному</w:t>
            </w:r>
            <w:proofErr w:type="spellEnd"/>
            <w:r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стенді паспортними даним</w:t>
            </w:r>
          </w:p>
          <w:p w:rsidR="00A51C6D" w:rsidRPr="000B7AD6" w:rsidRDefault="00A51C6D" w:rsidP="000B7AD6">
            <w:pPr>
              <w:pStyle w:val="a3"/>
              <w:numPr>
                <w:ilvl w:val="0"/>
                <w:numId w:val="15"/>
              </w:numPr>
              <w:ind w:left="249" w:hanging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повірки га</w:t>
            </w:r>
            <w:r w:rsidR="000B7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зового лічильника з зазначенням: </w:t>
            </w:r>
            <w:r w:rsidR="000B7AD6" w:rsidRPr="000B7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об’ємних</w:t>
            </w:r>
            <w:r w:rsidRPr="000B7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витрат, дійсного значення витрат   м3/</w:t>
            </w:r>
            <w:proofErr w:type="spellStart"/>
            <w:r w:rsidRPr="000B7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0B7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B7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обєму</w:t>
            </w:r>
            <w:proofErr w:type="spellEnd"/>
            <w:r w:rsidRPr="000B7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робочому м3,  тиску робочого Па, температури робочого </w:t>
            </w:r>
          </w:p>
          <w:p w:rsidR="00A51C6D" w:rsidRPr="008E171F" w:rsidRDefault="00A51C6D" w:rsidP="000B7AD6">
            <w:pPr>
              <w:pStyle w:val="a3"/>
              <w:numPr>
                <w:ilvl w:val="0"/>
                <w:numId w:val="15"/>
              </w:numPr>
              <w:ind w:left="249" w:hanging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відносної похибки</w:t>
            </w:r>
          </w:p>
          <w:p w:rsidR="00A51C6D" w:rsidRPr="008E171F" w:rsidRDefault="00A51C6D" w:rsidP="000B7AD6">
            <w:pPr>
              <w:pStyle w:val="a3"/>
              <w:numPr>
                <w:ilvl w:val="0"/>
                <w:numId w:val="15"/>
              </w:numPr>
              <w:ind w:left="249" w:hanging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Ущільнюючі прокладки</w:t>
            </w:r>
          </w:p>
          <w:p w:rsidR="00A51C6D" w:rsidRPr="008E171F" w:rsidRDefault="00A51C6D" w:rsidP="000B7AD6">
            <w:pPr>
              <w:pStyle w:val="a3"/>
              <w:numPr>
                <w:ilvl w:val="0"/>
                <w:numId w:val="15"/>
              </w:numPr>
              <w:ind w:left="249" w:hanging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 лічильника</w:t>
            </w:r>
          </w:p>
          <w:p w:rsidR="000B7AD6" w:rsidRDefault="000B7AD6" w:rsidP="000B7A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1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Обладнання, яке не пройшло метрологічну повірку,  замінюється на нове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A51C6D" w:rsidRPr="008E171F" w:rsidRDefault="000B7AD6" w:rsidP="000B7AD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="00A51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повіряється</w:t>
            </w:r>
            <w:proofErr w:type="spellEnd"/>
            <w:r w:rsidR="00A51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монтується в закладі за рахунок Учасника.</w:t>
            </w:r>
          </w:p>
        </w:tc>
      </w:tr>
      <w:tr w:rsidR="00A51C6D" w:rsidRPr="008E171F" w:rsidTr="000B7AD6">
        <w:tc>
          <w:tcPr>
            <w:tcW w:w="567" w:type="dxa"/>
          </w:tcPr>
          <w:p w:rsidR="00A51C6D" w:rsidRPr="00044390" w:rsidRDefault="00A51C6D" w:rsidP="00F41D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A51C6D" w:rsidRDefault="00A51C6D" w:rsidP="00F41D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Червонокамянський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ЗДО   заклад </w:t>
            </w:r>
          </w:p>
        </w:tc>
        <w:tc>
          <w:tcPr>
            <w:tcW w:w="2409" w:type="dxa"/>
          </w:tcPr>
          <w:p w:rsidR="00A51C6D" w:rsidRPr="00044390" w:rsidRDefault="00A51C6D" w:rsidP="00F41D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ELSTER BK T G-10</w:t>
            </w:r>
          </w:p>
        </w:tc>
        <w:tc>
          <w:tcPr>
            <w:tcW w:w="850" w:type="dxa"/>
          </w:tcPr>
          <w:p w:rsidR="00A51C6D" w:rsidRPr="008E171F" w:rsidRDefault="00A51C6D" w:rsidP="00F41D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9073" w:type="dxa"/>
            <w:vMerge/>
          </w:tcPr>
          <w:p w:rsidR="00A51C6D" w:rsidRPr="008E171F" w:rsidRDefault="00A51C6D" w:rsidP="00F41D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297199" w:rsidRPr="008E171F" w:rsidRDefault="00297199" w:rsidP="0029719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97199" w:rsidRPr="008E171F" w:rsidRDefault="00A51C6D" w:rsidP="0029719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297199" w:rsidRPr="008E17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 Сигналізатори газу </w:t>
      </w:r>
    </w:p>
    <w:tbl>
      <w:tblPr>
        <w:tblStyle w:val="a5"/>
        <w:tblW w:w="15535" w:type="dxa"/>
        <w:tblInd w:w="250" w:type="dxa"/>
        <w:tblLayout w:type="fixed"/>
        <w:tblLook w:val="04A0"/>
      </w:tblPr>
      <w:tblGrid>
        <w:gridCol w:w="567"/>
        <w:gridCol w:w="7088"/>
        <w:gridCol w:w="2693"/>
        <w:gridCol w:w="821"/>
        <w:gridCol w:w="4366"/>
      </w:tblGrid>
      <w:tr w:rsidR="00297199" w:rsidRPr="008E171F" w:rsidTr="000B7AD6">
        <w:tc>
          <w:tcPr>
            <w:tcW w:w="567" w:type="dxa"/>
          </w:tcPr>
          <w:p w:rsidR="00297199" w:rsidRPr="00297199" w:rsidRDefault="00297199" w:rsidP="00297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9719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29719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7088" w:type="dxa"/>
          </w:tcPr>
          <w:p w:rsidR="00297199" w:rsidRPr="00297199" w:rsidRDefault="00297199" w:rsidP="00297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9719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закладу</w:t>
            </w:r>
          </w:p>
        </w:tc>
        <w:tc>
          <w:tcPr>
            <w:tcW w:w="2693" w:type="dxa"/>
          </w:tcPr>
          <w:p w:rsidR="00297199" w:rsidRPr="00297199" w:rsidRDefault="00297199" w:rsidP="00297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9719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Марка приладу</w:t>
            </w:r>
          </w:p>
        </w:tc>
        <w:tc>
          <w:tcPr>
            <w:tcW w:w="821" w:type="dxa"/>
          </w:tcPr>
          <w:p w:rsidR="00297199" w:rsidRPr="00297199" w:rsidRDefault="00297199" w:rsidP="00297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9719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4366" w:type="dxa"/>
          </w:tcPr>
          <w:p w:rsidR="00297199" w:rsidRPr="00297199" w:rsidRDefault="00297199" w:rsidP="00297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9719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робіт</w:t>
            </w:r>
          </w:p>
        </w:tc>
      </w:tr>
      <w:tr w:rsidR="00297199" w:rsidRPr="008E171F" w:rsidTr="000B7AD6">
        <w:tc>
          <w:tcPr>
            <w:tcW w:w="567" w:type="dxa"/>
          </w:tcPr>
          <w:p w:rsidR="00297199" w:rsidRPr="008E171F" w:rsidRDefault="00297199" w:rsidP="00F41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8" w:type="dxa"/>
          </w:tcPr>
          <w:p w:rsidR="00297199" w:rsidRPr="008E171F" w:rsidRDefault="00A51C6D" w:rsidP="00F41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Попельнастівський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ліцей </w:t>
            </w:r>
            <w:r w:rsidR="00B723E3" w:rsidRPr="004E6C3E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B72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Попельнастівської</w:t>
            </w:r>
            <w:proofErr w:type="spellEnd"/>
            <w:r w:rsidR="00B72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r w:rsidR="00B723E3"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Олександрійського району Кіровоградської області</w:t>
            </w:r>
            <w:r w:rsidR="00B723E3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2693" w:type="dxa"/>
          </w:tcPr>
          <w:p w:rsidR="00297199" w:rsidRPr="00A51C6D" w:rsidRDefault="00A51C6D" w:rsidP="00F41D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C6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Лелека СЗМ-ІР-АС №878</w:t>
            </w:r>
          </w:p>
        </w:tc>
        <w:tc>
          <w:tcPr>
            <w:tcW w:w="821" w:type="dxa"/>
          </w:tcPr>
          <w:p w:rsidR="00297199" w:rsidRPr="008E171F" w:rsidRDefault="00F303AC" w:rsidP="00F41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66" w:type="dxa"/>
            <w:vMerge w:val="restart"/>
          </w:tcPr>
          <w:p w:rsidR="00297199" w:rsidRPr="008E171F" w:rsidRDefault="00297199" w:rsidP="00F41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</w:t>
            </w:r>
            <w:r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Демонтаж сигналізатору газу</w:t>
            </w:r>
          </w:p>
          <w:p w:rsidR="00297199" w:rsidRPr="008E171F" w:rsidRDefault="00297199" w:rsidP="00F41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</w:t>
            </w:r>
            <w:r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 огляд сигналізатору</w:t>
            </w:r>
          </w:p>
          <w:p w:rsidR="00297199" w:rsidRPr="008E171F" w:rsidRDefault="00297199" w:rsidP="00F41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 </w:t>
            </w:r>
            <w:r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Видалення забруднень на елементах сигналізатору, чищення </w:t>
            </w:r>
            <w:proofErr w:type="spellStart"/>
            <w:r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решітки</w:t>
            </w:r>
          </w:p>
          <w:p w:rsidR="00297199" w:rsidRPr="008E171F" w:rsidRDefault="00297199" w:rsidP="00F41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</w:t>
            </w:r>
            <w:r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функціювання , контроль основної похибки і часу спрацювання сигналу</w:t>
            </w:r>
          </w:p>
          <w:p w:rsidR="00297199" w:rsidRPr="008E171F" w:rsidRDefault="00297199" w:rsidP="00F41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</w:t>
            </w:r>
            <w:r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Регулювання</w:t>
            </w:r>
          </w:p>
          <w:p w:rsidR="00297199" w:rsidRDefault="00F303AC" w:rsidP="00F41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97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7199"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Монтаж сигналізатору та під’єднання до мережі </w:t>
            </w:r>
          </w:p>
          <w:p w:rsidR="00297199" w:rsidRPr="008E171F" w:rsidRDefault="00A84D93" w:rsidP="00183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Обладнання, яке не пройшло метрологічну повірку, замінюється на 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повіряється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монтується в закладі за рахунок Учасника. </w:t>
            </w:r>
          </w:p>
        </w:tc>
      </w:tr>
      <w:tr w:rsidR="00297199" w:rsidRPr="00B723E3" w:rsidTr="000B7AD6">
        <w:tc>
          <w:tcPr>
            <w:tcW w:w="567" w:type="dxa"/>
          </w:tcPr>
          <w:p w:rsidR="00297199" w:rsidRPr="008E171F" w:rsidRDefault="00297199" w:rsidP="00F41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7088" w:type="dxa"/>
          </w:tcPr>
          <w:p w:rsidR="00297199" w:rsidRPr="008E171F" w:rsidRDefault="00A51C6D" w:rsidP="00F41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Червононокам’янський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  <w:r w:rsidR="00B72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72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Попельнастівської</w:t>
            </w:r>
            <w:proofErr w:type="spellEnd"/>
            <w:r w:rsidR="00B72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r w:rsidR="00B723E3"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Олександрійського району Кіровоградської області</w:t>
            </w:r>
          </w:p>
        </w:tc>
        <w:tc>
          <w:tcPr>
            <w:tcW w:w="2693" w:type="dxa"/>
          </w:tcPr>
          <w:p w:rsidR="00297199" w:rsidRPr="0095618F" w:rsidRDefault="0095618F" w:rsidP="00F41D7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Лелека СЗМ-ІР-АС №7096</w:t>
            </w:r>
          </w:p>
        </w:tc>
        <w:tc>
          <w:tcPr>
            <w:tcW w:w="821" w:type="dxa"/>
          </w:tcPr>
          <w:p w:rsidR="00297199" w:rsidRPr="008E171F" w:rsidRDefault="00F303AC" w:rsidP="00F41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66" w:type="dxa"/>
            <w:vMerge/>
          </w:tcPr>
          <w:p w:rsidR="00297199" w:rsidRPr="008E171F" w:rsidRDefault="00297199" w:rsidP="0029719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199" w:rsidRPr="00B723E3" w:rsidTr="000B7AD6">
        <w:tc>
          <w:tcPr>
            <w:tcW w:w="567" w:type="dxa"/>
          </w:tcPr>
          <w:p w:rsidR="00297199" w:rsidRPr="008E171F" w:rsidRDefault="00297199" w:rsidP="00F41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7088" w:type="dxa"/>
          </w:tcPr>
          <w:p w:rsidR="00297199" w:rsidRPr="008E171F" w:rsidRDefault="00B723E3" w:rsidP="00B13F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C3E">
              <w:rPr>
                <w:rFonts w:ascii="Times New Roman" w:hAnsi="Times New Roman" w:cs="Times New Roman"/>
                <w:lang w:val="uk-UA"/>
              </w:rPr>
              <w:t>Куколівський</w:t>
            </w:r>
            <w:proofErr w:type="spellEnd"/>
            <w:r w:rsidR="00A51C6D">
              <w:rPr>
                <w:rFonts w:ascii="Times New Roman" w:hAnsi="Times New Roman" w:cs="Times New Roman"/>
                <w:lang w:val="uk-UA"/>
              </w:rPr>
              <w:t xml:space="preserve"> ліцей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B13FC8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опельнастівської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Олександрійського району Кіровоградської області</w:t>
            </w:r>
          </w:p>
        </w:tc>
        <w:tc>
          <w:tcPr>
            <w:tcW w:w="2693" w:type="dxa"/>
          </w:tcPr>
          <w:p w:rsidR="00297199" w:rsidRPr="0095618F" w:rsidRDefault="0095618F" w:rsidP="00F41D7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561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Лелека СЗМ-ІР-АС №  5329</w:t>
            </w:r>
          </w:p>
        </w:tc>
        <w:tc>
          <w:tcPr>
            <w:tcW w:w="821" w:type="dxa"/>
          </w:tcPr>
          <w:p w:rsidR="00297199" w:rsidRPr="008E171F" w:rsidRDefault="00F303AC" w:rsidP="00F41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66" w:type="dxa"/>
            <w:vMerge/>
          </w:tcPr>
          <w:p w:rsidR="00297199" w:rsidRPr="008E171F" w:rsidRDefault="00297199" w:rsidP="0029719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199" w:rsidRPr="00B723E3" w:rsidTr="000B7AD6">
        <w:tc>
          <w:tcPr>
            <w:tcW w:w="567" w:type="dxa"/>
          </w:tcPr>
          <w:p w:rsidR="00297199" w:rsidRPr="008E171F" w:rsidRDefault="00297199" w:rsidP="00F41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8" w:type="dxa"/>
          </w:tcPr>
          <w:p w:rsidR="00297199" w:rsidRPr="008E171F" w:rsidRDefault="00B723E3" w:rsidP="00F41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Добронадіївський</w:t>
            </w:r>
            <w:proofErr w:type="spellEnd"/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дошкільної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Попельнастівської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Олександрійського району Кіровоградської області</w:t>
            </w:r>
          </w:p>
        </w:tc>
        <w:tc>
          <w:tcPr>
            <w:tcW w:w="2693" w:type="dxa"/>
          </w:tcPr>
          <w:p w:rsidR="00297199" w:rsidRPr="00324409" w:rsidRDefault="00324409" w:rsidP="00A51C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Лелека </w:t>
            </w:r>
            <w:r w:rsidR="00A51C6D" w:rsidRPr="00A51C6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КСГ </w:t>
            </w:r>
            <w:r w:rsidR="009561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  <w:r w:rsidR="00A51C6D" w:rsidRPr="00A51C6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ІР-АС</w:t>
            </w:r>
            <w:r w:rsidR="00A51C6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№ </w:t>
            </w:r>
            <w:r w:rsidR="009561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2193</w:t>
            </w:r>
          </w:p>
        </w:tc>
        <w:tc>
          <w:tcPr>
            <w:tcW w:w="821" w:type="dxa"/>
          </w:tcPr>
          <w:p w:rsidR="00297199" w:rsidRPr="008E171F" w:rsidRDefault="00F303AC" w:rsidP="00F41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66" w:type="dxa"/>
            <w:vMerge/>
          </w:tcPr>
          <w:p w:rsidR="00297199" w:rsidRPr="008E171F" w:rsidRDefault="00297199" w:rsidP="0029719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199" w:rsidRPr="00B723E3" w:rsidTr="000B7AD6">
        <w:tc>
          <w:tcPr>
            <w:tcW w:w="567" w:type="dxa"/>
          </w:tcPr>
          <w:p w:rsidR="00297199" w:rsidRPr="008E171F" w:rsidRDefault="00297199" w:rsidP="00F41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8" w:type="dxa"/>
          </w:tcPr>
          <w:p w:rsidR="00297199" w:rsidRPr="008E171F" w:rsidRDefault="00F303AC" w:rsidP="00F41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Олександрівський</w:t>
            </w:r>
            <w:proofErr w:type="spellEnd"/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дошкільної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Попельнастівської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Олександрійського району Кіровоградської області</w:t>
            </w:r>
          </w:p>
        </w:tc>
        <w:tc>
          <w:tcPr>
            <w:tcW w:w="2693" w:type="dxa"/>
          </w:tcPr>
          <w:p w:rsidR="00297199" w:rsidRPr="0095618F" w:rsidRDefault="00B40AE9" w:rsidP="00F41D7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561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Лелека СЗМ-ІР-АС №6816</w:t>
            </w:r>
            <w:r w:rsidR="006E23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№ 4053</w:t>
            </w:r>
          </w:p>
        </w:tc>
        <w:tc>
          <w:tcPr>
            <w:tcW w:w="821" w:type="dxa"/>
          </w:tcPr>
          <w:p w:rsidR="00297199" w:rsidRPr="008E171F" w:rsidRDefault="00F303AC" w:rsidP="00F41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66" w:type="dxa"/>
            <w:vMerge/>
          </w:tcPr>
          <w:p w:rsidR="00297199" w:rsidRPr="008E171F" w:rsidRDefault="00297199" w:rsidP="0029719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199" w:rsidRPr="00F303AC" w:rsidTr="000B7AD6">
        <w:tc>
          <w:tcPr>
            <w:tcW w:w="567" w:type="dxa"/>
          </w:tcPr>
          <w:p w:rsidR="00297199" w:rsidRPr="008E171F" w:rsidRDefault="00297199" w:rsidP="00F41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8" w:type="dxa"/>
          </w:tcPr>
          <w:p w:rsidR="00297199" w:rsidRPr="008E171F" w:rsidRDefault="00F303AC" w:rsidP="00F41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C3E">
              <w:rPr>
                <w:rFonts w:ascii="Times New Roman" w:hAnsi="Times New Roman" w:cs="Times New Roman"/>
                <w:lang w:val="uk-UA"/>
              </w:rPr>
              <w:t>Попельнастівський</w:t>
            </w:r>
            <w:proofErr w:type="spellEnd"/>
            <w:r w:rsidRPr="004E6C3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дошкільної освіти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Попельнастівської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Олександрійського району Кіровоградської області</w:t>
            </w:r>
          </w:p>
        </w:tc>
        <w:tc>
          <w:tcPr>
            <w:tcW w:w="2693" w:type="dxa"/>
          </w:tcPr>
          <w:p w:rsidR="00297199" w:rsidRPr="00324409" w:rsidRDefault="00B40AE9" w:rsidP="009561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5618F" w:rsidRPr="00A51C6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Лелека КСГ </w:t>
            </w:r>
            <w:r w:rsidR="009561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  <w:r w:rsidR="0095618F" w:rsidRPr="00A51C6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ІР-АС</w:t>
            </w:r>
            <w:r w:rsidR="009561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№444</w:t>
            </w:r>
          </w:p>
        </w:tc>
        <w:tc>
          <w:tcPr>
            <w:tcW w:w="821" w:type="dxa"/>
          </w:tcPr>
          <w:p w:rsidR="00297199" w:rsidRPr="008E171F" w:rsidRDefault="00F303AC" w:rsidP="00F41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66" w:type="dxa"/>
            <w:vMerge/>
          </w:tcPr>
          <w:p w:rsidR="00297199" w:rsidRPr="008E171F" w:rsidRDefault="00297199" w:rsidP="0029719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199" w:rsidRPr="00F303AC" w:rsidTr="000B7AD6">
        <w:tc>
          <w:tcPr>
            <w:tcW w:w="567" w:type="dxa"/>
          </w:tcPr>
          <w:p w:rsidR="00297199" w:rsidRPr="008E171F" w:rsidRDefault="00297199" w:rsidP="00F41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8" w:type="dxa"/>
          </w:tcPr>
          <w:p w:rsidR="00297199" w:rsidRPr="008E171F" w:rsidRDefault="00F303AC" w:rsidP="00F41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C3E">
              <w:rPr>
                <w:rFonts w:ascii="Times New Roman" w:hAnsi="Times New Roman" w:cs="Times New Roman"/>
                <w:lang w:val="uk-UA"/>
              </w:rPr>
              <w:t>Улянівський</w:t>
            </w:r>
            <w:proofErr w:type="spellEnd"/>
            <w:r w:rsidRPr="004E6C3E">
              <w:rPr>
                <w:rFonts w:ascii="Times New Roman" w:hAnsi="Times New Roman" w:cs="Times New Roman"/>
                <w:lang w:val="uk-UA"/>
              </w:rPr>
              <w:t xml:space="preserve"> заклад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дошкільної освіти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Попельнастівської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Олександрійського району Кіровоградської області</w:t>
            </w:r>
          </w:p>
        </w:tc>
        <w:tc>
          <w:tcPr>
            <w:tcW w:w="2693" w:type="dxa"/>
          </w:tcPr>
          <w:p w:rsidR="00297199" w:rsidRPr="00324409" w:rsidRDefault="006E238C" w:rsidP="00F41D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61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Лелека СЗМ-ІР-АС</w:t>
            </w:r>
            <w:r w:rsidR="00CA1E9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№3340</w:t>
            </w:r>
          </w:p>
        </w:tc>
        <w:tc>
          <w:tcPr>
            <w:tcW w:w="821" w:type="dxa"/>
          </w:tcPr>
          <w:p w:rsidR="00297199" w:rsidRPr="008E171F" w:rsidRDefault="00F303AC" w:rsidP="00F41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66" w:type="dxa"/>
            <w:vMerge/>
          </w:tcPr>
          <w:p w:rsidR="00297199" w:rsidRPr="008E171F" w:rsidRDefault="00297199" w:rsidP="0029719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199" w:rsidRPr="00F303AC" w:rsidTr="000B7AD6">
        <w:tc>
          <w:tcPr>
            <w:tcW w:w="567" w:type="dxa"/>
          </w:tcPr>
          <w:p w:rsidR="00297199" w:rsidRPr="008E171F" w:rsidRDefault="00297199" w:rsidP="00F41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8" w:type="dxa"/>
          </w:tcPr>
          <w:p w:rsidR="00297199" w:rsidRPr="008E171F" w:rsidRDefault="00F303AC" w:rsidP="00F41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Червонокам’янський</w:t>
            </w:r>
            <w:proofErr w:type="spellEnd"/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дошкільної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Попельнастівської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Олександрійського району Кіровоградської області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297199" w:rsidRPr="0095618F" w:rsidRDefault="0095618F" w:rsidP="00F41D7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Лелека СЗМ-ІР-АС № 6815 №7086</w:t>
            </w:r>
          </w:p>
        </w:tc>
        <w:tc>
          <w:tcPr>
            <w:tcW w:w="821" w:type="dxa"/>
          </w:tcPr>
          <w:p w:rsidR="00297199" w:rsidRPr="008E171F" w:rsidRDefault="00F303AC" w:rsidP="00F41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66" w:type="dxa"/>
            <w:vMerge/>
          </w:tcPr>
          <w:p w:rsidR="00297199" w:rsidRPr="008E171F" w:rsidRDefault="00297199" w:rsidP="0029719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199" w:rsidRPr="00F303AC" w:rsidTr="000B7AD6">
        <w:tc>
          <w:tcPr>
            <w:tcW w:w="567" w:type="dxa"/>
          </w:tcPr>
          <w:p w:rsidR="00297199" w:rsidRPr="008E171F" w:rsidRDefault="00F303AC" w:rsidP="00F41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8" w:type="dxa"/>
          </w:tcPr>
          <w:p w:rsidR="00297199" w:rsidRPr="008E171F" w:rsidRDefault="00F303AC" w:rsidP="00F41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Дівочепільський</w:t>
            </w:r>
            <w:proofErr w:type="spellEnd"/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дошкільної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Попельнастівської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Олександрійського району Кіровоградської області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297199" w:rsidRPr="00A51C6D" w:rsidRDefault="00A51C6D" w:rsidP="00F41D7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51C6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Лелека КСГ -ІР-АС № 314, № 6808</w:t>
            </w:r>
          </w:p>
        </w:tc>
        <w:tc>
          <w:tcPr>
            <w:tcW w:w="821" w:type="dxa"/>
          </w:tcPr>
          <w:p w:rsidR="00297199" w:rsidRPr="00A51C6D" w:rsidRDefault="00A51C6D" w:rsidP="00F41D7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51C6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66" w:type="dxa"/>
            <w:vMerge/>
          </w:tcPr>
          <w:p w:rsidR="00297199" w:rsidRPr="008E171F" w:rsidRDefault="00297199" w:rsidP="0029719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199" w:rsidRPr="008E171F" w:rsidTr="000B7AD6">
        <w:tc>
          <w:tcPr>
            <w:tcW w:w="567" w:type="dxa"/>
          </w:tcPr>
          <w:p w:rsidR="00297199" w:rsidRPr="008E171F" w:rsidRDefault="00297199" w:rsidP="00F41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297199" w:rsidRPr="008E171F" w:rsidRDefault="00297199" w:rsidP="00F41D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17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  <w:proofErr w:type="spellStart"/>
            <w:r w:rsidRPr="008E17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</w:t>
            </w:r>
            <w:proofErr w:type="spellEnd"/>
            <w:r w:rsidRPr="008E17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297199" w:rsidRPr="008E171F" w:rsidRDefault="00297199" w:rsidP="00F41D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1" w:type="dxa"/>
          </w:tcPr>
          <w:p w:rsidR="00297199" w:rsidRPr="008E171F" w:rsidRDefault="00B40AE9" w:rsidP="00F41D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366" w:type="dxa"/>
            <w:vMerge/>
          </w:tcPr>
          <w:p w:rsidR="00297199" w:rsidRPr="008E171F" w:rsidRDefault="00297199" w:rsidP="0029719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84D93" w:rsidRDefault="00A84D93" w:rsidP="00A84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7199" w:rsidRPr="008E171F" w:rsidRDefault="003B7E5C" w:rsidP="00A84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297199" w:rsidRPr="008E17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Термометри та </w:t>
      </w:r>
      <w:proofErr w:type="spellStart"/>
      <w:r w:rsidR="00297199" w:rsidRPr="008E171F">
        <w:rPr>
          <w:rFonts w:ascii="Times New Roman" w:hAnsi="Times New Roman" w:cs="Times New Roman"/>
          <w:b/>
          <w:sz w:val="24"/>
          <w:szCs w:val="24"/>
          <w:lang w:val="uk-UA"/>
        </w:rPr>
        <w:t>напороміри</w:t>
      </w:r>
      <w:proofErr w:type="spellEnd"/>
    </w:p>
    <w:tbl>
      <w:tblPr>
        <w:tblStyle w:val="a5"/>
        <w:tblW w:w="15593" w:type="dxa"/>
        <w:tblInd w:w="250" w:type="dxa"/>
        <w:tblLayout w:type="fixed"/>
        <w:tblLook w:val="04A0"/>
      </w:tblPr>
      <w:tblGrid>
        <w:gridCol w:w="567"/>
        <w:gridCol w:w="6237"/>
        <w:gridCol w:w="1276"/>
        <w:gridCol w:w="850"/>
        <w:gridCol w:w="6663"/>
      </w:tblGrid>
      <w:tr w:rsidR="00297199" w:rsidRPr="008E171F" w:rsidTr="000B7AD6">
        <w:tc>
          <w:tcPr>
            <w:tcW w:w="567" w:type="dxa"/>
          </w:tcPr>
          <w:p w:rsidR="00297199" w:rsidRPr="00297199" w:rsidRDefault="00297199" w:rsidP="00297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9719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29719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6237" w:type="dxa"/>
          </w:tcPr>
          <w:p w:rsidR="00297199" w:rsidRPr="00297199" w:rsidRDefault="00297199" w:rsidP="00297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9719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закладу</w:t>
            </w:r>
          </w:p>
        </w:tc>
        <w:tc>
          <w:tcPr>
            <w:tcW w:w="1276" w:type="dxa"/>
          </w:tcPr>
          <w:p w:rsidR="00297199" w:rsidRPr="00297199" w:rsidRDefault="00297199" w:rsidP="00297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9719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Марка приладу</w:t>
            </w:r>
          </w:p>
        </w:tc>
        <w:tc>
          <w:tcPr>
            <w:tcW w:w="850" w:type="dxa"/>
          </w:tcPr>
          <w:p w:rsidR="00297199" w:rsidRPr="00297199" w:rsidRDefault="00297199" w:rsidP="00297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9719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ість</w:t>
            </w:r>
          </w:p>
        </w:tc>
        <w:tc>
          <w:tcPr>
            <w:tcW w:w="6663" w:type="dxa"/>
          </w:tcPr>
          <w:p w:rsidR="00297199" w:rsidRPr="00297199" w:rsidRDefault="00297199" w:rsidP="00297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9719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робіт</w:t>
            </w:r>
          </w:p>
        </w:tc>
      </w:tr>
      <w:tr w:rsidR="00F303AC" w:rsidRPr="008E171F" w:rsidTr="000B7AD6">
        <w:tc>
          <w:tcPr>
            <w:tcW w:w="567" w:type="dxa"/>
          </w:tcPr>
          <w:p w:rsidR="00F303AC" w:rsidRPr="008E171F" w:rsidRDefault="00F303AC" w:rsidP="00F303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37" w:type="dxa"/>
          </w:tcPr>
          <w:p w:rsidR="00F303AC" w:rsidRPr="008E171F" w:rsidRDefault="00F303AC" w:rsidP="000B7A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C3E">
              <w:rPr>
                <w:rFonts w:ascii="Times New Roman" w:hAnsi="Times New Roman" w:cs="Times New Roman"/>
                <w:lang w:val="uk-UA"/>
              </w:rPr>
              <w:t>Попельнастівський</w:t>
            </w:r>
            <w:proofErr w:type="spellEnd"/>
            <w:r w:rsidRPr="004E6C3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B7AD6">
              <w:rPr>
                <w:rFonts w:ascii="Times New Roman" w:hAnsi="Times New Roman" w:cs="Times New Roman"/>
                <w:lang w:val="uk-UA"/>
              </w:rPr>
              <w:t>ліцей</w:t>
            </w:r>
            <w:r w:rsidRPr="004E6C3E">
              <w:rPr>
                <w:rFonts w:ascii="Times New Roman" w:hAnsi="Times New Roman" w:cs="Times New Roman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Попельнастівської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Олександрійського району Кіровоградської області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1276" w:type="dxa"/>
          </w:tcPr>
          <w:p w:rsidR="00F303AC" w:rsidRPr="008E171F" w:rsidRDefault="00324409" w:rsidP="00F303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ДН05100</w:t>
            </w:r>
          </w:p>
        </w:tc>
        <w:tc>
          <w:tcPr>
            <w:tcW w:w="850" w:type="dxa"/>
          </w:tcPr>
          <w:p w:rsidR="00F303AC" w:rsidRPr="008E171F" w:rsidRDefault="00F303AC" w:rsidP="00F303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63" w:type="dxa"/>
            <w:vMerge w:val="restart"/>
          </w:tcPr>
          <w:p w:rsidR="00F303AC" w:rsidRPr="008E171F" w:rsidRDefault="00F303AC" w:rsidP="00F303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</w:t>
            </w:r>
            <w:r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Демонтаж приладу</w:t>
            </w:r>
          </w:p>
          <w:p w:rsidR="00F303AC" w:rsidRPr="008E171F" w:rsidRDefault="00F303AC" w:rsidP="00F303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</w:t>
            </w:r>
            <w:r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 огляд приладу</w:t>
            </w:r>
          </w:p>
          <w:p w:rsidR="00F303AC" w:rsidRPr="008E171F" w:rsidRDefault="00F303AC" w:rsidP="00F303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</w:t>
            </w:r>
            <w:r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Випробування </w:t>
            </w:r>
          </w:p>
          <w:p w:rsidR="00F303AC" w:rsidRPr="008E171F" w:rsidRDefault="00F303AC" w:rsidP="00F303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</w:t>
            </w:r>
            <w:r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метрологічних характеристик</w:t>
            </w:r>
          </w:p>
          <w:p w:rsidR="00F303AC" w:rsidRDefault="00F303AC" w:rsidP="00F303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</w:t>
            </w:r>
            <w:r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похибки вимірювання</w:t>
            </w:r>
          </w:p>
          <w:p w:rsidR="00F303AC" w:rsidRPr="00A84D93" w:rsidRDefault="00F303AC" w:rsidP="000B7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Обладнання, яке не пройшло метрологічну </w:t>
            </w:r>
            <w:r w:rsidR="000B7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овірку, замінюється на 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повіряється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монтується в закладі за рахунок Учасника.</w:t>
            </w:r>
          </w:p>
        </w:tc>
      </w:tr>
      <w:tr w:rsidR="00F303AC" w:rsidRPr="00F303AC" w:rsidTr="000B7AD6">
        <w:tc>
          <w:tcPr>
            <w:tcW w:w="567" w:type="dxa"/>
          </w:tcPr>
          <w:p w:rsidR="00F303AC" w:rsidRPr="008E171F" w:rsidRDefault="00F303AC" w:rsidP="00F303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37" w:type="dxa"/>
          </w:tcPr>
          <w:p w:rsidR="00F303AC" w:rsidRPr="008E171F" w:rsidRDefault="00F303AC" w:rsidP="00F303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Червононокам</w:t>
            </w:r>
            <w:r w:rsidR="000B7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’янський</w:t>
            </w:r>
            <w:proofErr w:type="spellEnd"/>
            <w:r w:rsidR="000B7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Попельнастівської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Олександрійського району Кіровоградської області</w:t>
            </w:r>
          </w:p>
        </w:tc>
        <w:tc>
          <w:tcPr>
            <w:tcW w:w="1276" w:type="dxa"/>
          </w:tcPr>
          <w:p w:rsidR="00F303AC" w:rsidRPr="008E171F" w:rsidRDefault="00324409" w:rsidP="00F303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ДМ100.1</w:t>
            </w:r>
          </w:p>
        </w:tc>
        <w:tc>
          <w:tcPr>
            <w:tcW w:w="850" w:type="dxa"/>
          </w:tcPr>
          <w:p w:rsidR="00F303AC" w:rsidRPr="008E171F" w:rsidRDefault="00F303AC" w:rsidP="00F303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63" w:type="dxa"/>
            <w:vMerge/>
          </w:tcPr>
          <w:p w:rsidR="00F303AC" w:rsidRPr="008E171F" w:rsidRDefault="00F303AC" w:rsidP="00F303A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3AC" w:rsidRPr="00F303AC" w:rsidTr="000B7AD6">
        <w:tc>
          <w:tcPr>
            <w:tcW w:w="567" w:type="dxa"/>
          </w:tcPr>
          <w:p w:rsidR="00F303AC" w:rsidRPr="008E171F" w:rsidRDefault="00F303AC" w:rsidP="00F303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37" w:type="dxa"/>
          </w:tcPr>
          <w:p w:rsidR="00F303AC" w:rsidRPr="008E171F" w:rsidRDefault="00F303AC" w:rsidP="000B7A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C3E">
              <w:rPr>
                <w:rFonts w:ascii="Times New Roman" w:hAnsi="Times New Roman" w:cs="Times New Roman"/>
                <w:lang w:val="uk-UA"/>
              </w:rPr>
              <w:t>Куколівський</w:t>
            </w:r>
            <w:proofErr w:type="spellEnd"/>
            <w:r w:rsidRPr="004E6C3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B7AD6">
              <w:rPr>
                <w:rFonts w:ascii="Times New Roman" w:hAnsi="Times New Roman" w:cs="Times New Roman"/>
                <w:lang w:val="uk-UA"/>
              </w:rPr>
              <w:t>ліцей</w:t>
            </w:r>
            <w:r w:rsidRPr="004E6C3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Попельнастівської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Олександрійського району Кіровоградської області</w:t>
            </w:r>
          </w:p>
        </w:tc>
        <w:tc>
          <w:tcPr>
            <w:tcW w:w="1276" w:type="dxa"/>
          </w:tcPr>
          <w:p w:rsidR="00F303AC" w:rsidRPr="008E171F" w:rsidRDefault="00324409" w:rsidP="00F303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ДН05100</w:t>
            </w:r>
          </w:p>
        </w:tc>
        <w:tc>
          <w:tcPr>
            <w:tcW w:w="850" w:type="dxa"/>
          </w:tcPr>
          <w:p w:rsidR="00F303AC" w:rsidRPr="008E171F" w:rsidRDefault="00F303AC" w:rsidP="00F303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63" w:type="dxa"/>
            <w:vMerge/>
          </w:tcPr>
          <w:p w:rsidR="00F303AC" w:rsidRPr="008E171F" w:rsidRDefault="00F303AC" w:rsidP="00F303A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3AC" w:rsidRPr="008E171F" w:rsidTr="000B7AD6">
        <w:tc>
          <w:tcPr>
            <w:tcW w:w="567" w:type="dxa"/>
          </w:tcPr>
          <w:p w:rsidR="00F303AC" w:rsidRPr="008E171F" w:rsidRDefault="00F303AC" w:rsidP="00F303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F303AC" w:rsidRPr="008E171F" w:rsidRDefault="00F303AC" w:rsidP="00F303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17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шт</w:t>
            </w:r>
            <w:r w:rsidR="000B7A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F303AC" w:rsidRPr="008E171F" w:rsidRDefault="00F303AC" w:rsidP="00F303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303AC" w:rsidRPr="008E171F" w:rsidRDefault="00F303AC" w:rsidP="00F303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663" w:type="dxa"/>
            <w:vMerge/>
          </w:tcPr>
          <w:p w:rsidR="00F303AC" w:rsidRPr="008E171F" w:rsidRDefault="00F303AC" w:rsidP="00F303A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54E16" w:rsidRDefault="00B54E16" w:rsidP="002971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97199" w:rsidRPr="008E171F" w:rsidRDefault="00297199" w:rsidP="002971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E171F">
        <w:rPr>
          <w:rFonts w:ascii="Times New Roman" w:hAnsi="Times New Roman" w:cs="Times New Roman"/>
          <w:sz w:val="24"/>
          <w:szCs w:val="24"/>
          <w:lang w:val="uk-UA"/>
        </w:rPr>
        <w:t>Місце надання послуг – на виробничих майданчиках Виконавця</w:t>
      </w:r>
    </w:p>
    <w:p w:rsidR="00297199" w:rsidRPr="008E171F" w:rsidRDefault="00297199" w:rsidP="002971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E171F">
        <w:rPr>
          <w:rFonts w:ascii="Times New Roman" w:hAnsi="Times New Roman" w:cs="Times New Roman"/>
          <w:sz w:val="24"/>
          <w:szCs w:val="24"/>
          <w:lang w:val="uk-UA"/>
        </w:rPr>
        <w:t xml:space="preserve">Лічильники газу проходять метрологічну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повірку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повірочному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сте</w:t>
      </w:r>
      <w:r w:rsidRPr="008E171F">
        <w:rPr>
          <w:rFonts w:ascii="Times New Roman" w:hAnsi="Times New Roman" w:cs="Times New Roman"/>
          <w:sz w:val="24"/>
          <w:szCs w:val="24"/>
          <w:lang w:val="uk-UA"/>
        </w:rPr>
        <w:t>нді Виконавця з наступними характеристиками:</w:t>
      </w:r>
    </w:p>
    <w:p w:rsidR="00297199" w:rsidRPr="008E171F" w:rsidRDefault="00297199" w:rsidP="002971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Діапа</w:t>
      </w:r>
      <w:r w:rsidRPr="008E171F">
        <w:rPr>
          <w:rFonts w:ascii="Times New Roman" w:hAnsi="Times New Roman" w:cs="Times New Roman"/>
          <w:sz w:val="24"/>
          <w:szCs w:val="24"/>
          <w:lang w:val="uk-UA"/>
        </w:rPr>
        <w:t>зон вимірювання – витрати:</w:t>
      </w:r>
    </w:p>
    <w:p w:rsidR="00297199" w:rsidRPr="008E171F" w:rsidRDefault="00297199" w:rsidP="002971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E171F">
        <w:rPr>
          <w:rFonts w:ascii="Times New Roman" w:hAnsi="Times New Roman" w:cs="Times New Roman"/>
          <w:sz w:val="24"/>
          <w:szCs w:val="24"/>
          <w:lang w:val="uk-UA"/>
        </w:rPr>
        <w:t>Мінімальне значення – відповідно паспортним даним лічильника</w:t>
      </w:r>
    </w:p>
    <w:p w:rsidR="00297199" w:rsidRPr="008E171F" w:rsidRDefault="00297199" w:rsidP="002971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E171F">
        <w:rPr>
          <w:rFonts w:ascii="Times New Roman" w:hAnsi="Times New Roman" w:cs="Times New Roman"/>
          <w:sz w:val="24"/>
          <w:szCs w:val="24"/>
          <w:lang w:val="uk-UA"/>
        </w:rPr>
        <w:lastRenderedPageBreak/>
        <w:t>Максимальне значення - відповідно паспортним даним лічильника</w:t>
      </w:r>
    </w:p>
    <w:p w:rsidR="00297199" w:rsidRPr="008E171F" w:rsidRDefault="00297199" w:rsidP="002971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E171F">
        <w:rPr>
          <w:rFonts w:ascii="Times New Roman" w:hAnsi="Times New Roman" w:cs="Times New Roman"/>
          <w:sz w:val="24"/>
          <w:szCs w:val="24"/>
          <w:lang w:val="uk-UA"/>
        </w:rPr>
        <w:t>Максимальне значення розширеної невизначеності вимірювань +-0,3%</w:t>
      </w:r>
    </w:p>
    <w:p w:rsidR="00297199" w:rsidRPr="008E171F" w:rsidRDefault="00297199" w:rsidP="002971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E171F">
        <w:rPr>
          <w:rFonts w:ascii="Times New Roman" w:hAnsi="Times New Roman" w:cs="Times New Roman"/>
          <w:sz w:val="24"/>
          <w:szCs w:val="24"/>
          <w:lang w:val="uk-UA"/>
        </w:rPr>
        <w:t xml:space="preserve">Після виконання робіт Виконавець надає Замовнику протокол на повірку </w:t>
      </w:r>
      <w:proofErr w:type="spellStart"/>
      <w:r w:rsidRPr="008E171F">
        <w:rPr>
          <w:rFonts w:ascii="Times New Roman" w:hAnsi="Times New Roman" w:cs="Times New Roman"/>
          <w:sz w:val="24"/>
          <w:szCs w:val="24"/>
          <w:lang w:val="uk-UA"/>
        </w:rPr>
        <w:t>перевіряємого</w:t>
      </w:r>
      <w:proofErr w:type="spellEnd"/>
      <w:r w:rsidRPr="008E171F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 з відміткою Державного повірника</w:t>
      </w:r>
    </w:p>
    <w:p w:rsidR="00297199" w:rsidRPr="008E171F" w:rsidRDefault="00297199" w:rsidP="002971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17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Технічне обслуговування обладнання ( лічильники, коректори, сигналізатори газу, </w:t>
      </w:r>
      <w:proofErr w:type="spellStart"/>
      <w:r w:rsidRPr="008E171F">
        <w:rPr>
          <w:rFonts w:ascii="Times New Roman" w:hAnsi="Times New Roman" w:cs="Times New Roman"/>
          <w:b/>
          <w:sz w:val="24"/>
          <w:szCs w:val="24"/>
          <w:lang w:val="uk-UA"/>
        </w:rPr>
        <w:t>напороміри</w:t>
      </w:r>
      <w:proofErr w:type="spellEnd"/>
      <w:r w:rsidRPr="008E17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), ремонт, регулювання, заміну при несправності виконувати відповідно дефектних актів Замовника протягом опалювального сезону та терміну експлуатації приладу до наступної планової повірки . Оплата – відповідно актів виконаних робіт  </w:t>
      </w:r>
    </w:p>
    <w:p w:rsidR="00B87073" w:rsidRDefault="00B87073" w:rsidP="00B870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B87073" w:rsidRPr="00B87073" w:rsidRDefault="009F1F85" w:rsidP="00B870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Примітка (обов’язково</w:t>
      </w:r>
      <w:r w:rsidR="00B87073" w:rsidRPr="00B8707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надати): </w:t>
      </w:r>
    </w:p>
    <w:p w:rsidR="00B87073" w:rsidRPr="00B87073" w:rsidRDefault="00B87073" w:rsidP="00B870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87073">
        <w:rPr>
          <w:rFonts w:ascii="Times New Roman" w:hAnsi="Times New Roman" w:cs="Times New Roman"/>
          <w:b/>
          <w:i/>
          <w:sz w:val="24"/>
          <w:szCs w:val="24"/>
          <w:lang w:val="uk-UA"/>
        </w:rPr>
        <w:t>1.Свідоцтво про уповноваження на проведення повірки (калібрування) засобів вимірювальної техніки. Витяг з галузі уповноваження.</w:t>
      </w:r>
    </w:p>
    <w:p w:rsidR="00B87073" w:rsidRPr="00B87073" w:rsidRDefault="00B87073" w:rsidP="00B870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8707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2. Довіреність на право оформлення та підпису договорів у сфері метрологічної діяльності, про надання послуг з технічного обслуговування, діагностики та виконання ремонту ЗВТ/ обладнання, додаткових угод та інших невід`ємних додатків до них, угод про співпрацю при наданні метрологічних послуг та додатків до них. </w:t>
      </w:r>
    </w:p>
    <w:p w:rsidR="00B87073" w:rsidRPr="00B87073" w:rsidRDefault="00B87073" w:rsidP="00B870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8707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3. Витяг з наказу про виконання </w:t>
      </w:r>
      <w:r w:rsidR="009F1F85">
        <w:rPr>
          <w:rFonts w:ascii="Times New Roman" w:hAnsi="Times New Roman" w:cs="Times New Roman"/>
          <w:b/>
          <w:i/>
          <w:sz w:val="24"/>
          <w:szCs w:val="24"/>
          <w:lang w:val="uk-UA"/>
        </w:rPr>
        <w:t>обов’язків</w:t>
      </w:r>
      <w:r w:rsidRPr="00B8707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директора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/керівника</w:t>
      </w:r>
      <w:r w:rsidRPr="00B87073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B87073" w:rsidRPr="00B87073" w:rsidRDefault="00B87073" w:rsidP="00B870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87073">
        <w:rPr>
          <w:rFonts w:ascii="Times New Roman" w:hAnsi="Times New Roman" w:cs="Times New Roman"/>
          <w:b/>
          <w:i/>
          <w:sz w:val="24"/>
          <w:szCs w:val="24"/>
          <w:lang w:val="uk-UA"/>
        </w:rPr>
        <w:t>4. Витрати на відрядження (транспортні витрати, добові, проживання в готелі)</w:t>
      </w:r>
    </w:p>
    <w:p w:rsidR="00B87073" w:rsidRPr="00B87073" w:rsidRDefault="00B87073" w:rsidP="00B870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46275" w:rsidRPr="009F1F85" w:rsidRDefault="00D46275" w:rsidP="00D46275">
      <w:pPr>
        <w:suppressAutoHyphens/>
        <w:spacing w:after="0" w:line="240" w:lineRule="auto"/>
        <w:ind w:right="115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  <w:lang w:val="uk-UA" w:eastAsia="ru-RU"/>
        </w:rPr>
        <w:t xml:space="preserve">Відстань до </w:t>
      </w:r>
      <w:r w:rsidRPr="009F1F85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uk-UA" w:eastAsia="ru-RU"/>
        </w:rPr>
        <w:t>навчальних закладів Олександрійського району Кіровоградської області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095"/>
        <w:gridCol w:w="5812"/>
        <w:gridCol w:w="850"/>
        <w:gridCol w:w="709"/>
        <w:gridCol w:w="709"/>
        <w:gridCol w:w="709"/>
      </w:tblGrid>
      <w:tr w:rsidR="007E0560" w:rsidRPr="00D87211" w:rsidTr="000B7AD6">
        <w:trPr>
          <w:trHeight w:val="27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D46275" w:rsidRDefault="007E0560" w:rsidP="009F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D46275" w:rsidRDefault="007E0560" w:rsidP="009F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ru-RU"/>
              </w:rPr>
              <w:t>Назва закладу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D46275" w:rsidRDefault="007E0560" w:rsidP="009F1F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D46275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ru-RU"/>
              </w:rPr>
              <w:t>Відстань від м. Олександрія, км.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ru-RU"/>
              </w:rPr>
              <w:t>Лічильники газу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ru-RU"/>
              </w:rPr>
            </w:pPr>
            <w:r w:rsidRPr="008E17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Сигналізатори газу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ru-RU"/>
              </w:rPr>
            </w:pPr>
            <w:r w:rsidRPr="008E17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Термометри та </w:t>
            </w:r>
            <w:proofErr w:type="spellStart"/>
            <w:r w:rsidRPr="008E17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напороміри</w:t>
            </w:r>
            <w:proofErr w:type="spellEnd"/>
          </w:p>
        </w:tc>
      </w:tr>
      <w:tr w:rsidR="007E0560" w:rsidRPr="00F303AC" w:rsidTr="000B7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B215A3" w:rsidRDefault="007E0560" w:rsidP="009F1F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A45F63" w:rsidRDefault="007E0560" w:rsidP="00CA1E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proofErr w:type="spellStart"/>
            <w:r w:rsidRPr="004E6C3E">
              <w:rPr>
                <w:rFonts w:ascii="Times New Roman" w:hAnsi="Times New Roman" w:cs="Times New Roman"/>
                <w:lang w:val="uk-UA"/>
              </w:rPr>
              <w:t>Куколівський</w:t>
            </w:r>
            <w:proofErr w:type="spellEnd"/>
            <w:r w:rsidRPr="004E6C3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ліцей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Попельнастівської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Олександрійського району Кіровоградської області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DD6CAC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 xml:space="preserve">вул. Центральна , 4,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Куколівка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 xml:space="preserve">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Олександрійського району Кіровоградської області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DD6CAC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A45F63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B215A3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B215A3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2</w:t>
            </w:r>
          </w:p>
        </w:tc>
      </w:tr>
      <w:tr w:rsidR="007E0560" w:rsidRPr="00154D7A" w:rsidTr="000B7AD6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B215A3" w:rsidRDefault="007E0560" w:rsidP="009F1F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8E171F" w:rsidRDefault="007E0560" w:rsidP="000B7A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C3E">
              <w:rPr>
                <w:rFonts w:ascii="Times New Roman" w:hAnsi="Times New Roman" w:cs="Times New Roman"/>
                <w:lang w:val="uk-UA"/>
              </w:rPr>
              <w:t>Попельнастівський</w:t>
            </w:r>
            <w:proofErr w:type="spellEnd"/>
            <w:r w:rsidRPr="004E6C3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Попельнастівської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Олександрійського району Кіровоградської області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154D7A" w:rsidRDefault="007E0560" w:rsidP="007E056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" w:hanging="1191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Шевченка,1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Попельнасте</w:t>
            </w:r>
            <w:proofErr w:type="spellEnd"/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Олександрійського району Кіровоградської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154D7A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A45F63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B215A3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B215A3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2</w:t>
            </w:r>
          </w:p>
        </w:tc>
      </w:tr>
      <w:tr w:rsidR="007E0560" w:rsidRPr="00154D7A" w:rsidTr="000B7AD6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B215A3" w:rsidRDefault="007E0560" w:rsidP="009F1F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8E171F" w:rsidRDefault="007E0560" w:rsidP="00CA1E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Червононокам’янський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Попельнастівської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Олександрійського району Кіровоградської області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DD6CAC" w:rsidRDefault="007E0560" w:rsidP="007E05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Романовського</w:t>
            </w:r>
            <w:proofErr w:type="spellEnd"/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Червона Кам’янка Олександрійського району Кіровоградської області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154D7A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A45F63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B215A3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B215A3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3</w:t>
            </w:r>
          </w:p>
        </w:tc>
      </w:tr>
      <w:tr w:rsidR="007E0560" w:rsidRPr="00154D7A" w:rsidTr="000B7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B215A3" w:rsidRDefault="007E0560" w:rsidP="009F1F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8E171F" w:rsidRDefault="007E0560" w:rsidP="009F1F8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Добронадіївський</w:t>
            </w:r>
            <w:proofErr w:type="spellEnd"/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дошкільної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Попельнастівської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Олександрійського району Кіровоградської області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DD6CAC" w:rsidRDefault="007E0560" w:rsidP="000B7AD6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Шкільна, 1а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</w:t>
            </w:r>
            <w:proofErr w:type="spellStart"/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Добронадіївка</w:t>
            </w:r>
            <w:proofErr w:type="spellEnd"/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Олександрійського району Кіровоградської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DD6CAC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B215A3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B215A3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-</w:t>
            </w:r>
          </w:p>
        </w:tc>
      </w:tr>
      <w:tr w:rsidR="007E0560" w:rsidRPr="00154D7A" w:rsidTr="000B7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B215A3" w:rsidRDefault="007E0560" w:rsidP="009F1F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8E171F" w:rsidRDefault="007E0560" w:rsidP="009F1F8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Олександрівський</w:t>
            </w:r>
            <w:proofErr w:type="spellEnd"/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дошкільної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Попельнастівської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Олександрійського району Кіровоградської області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DD6CAC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Центральна ,1 с. Олександрівка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Олександрійського району Кіровоградської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DD6CAC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B215A3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B215A3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-</w:t>
            </w:r>
          </w:p>
        </w:tc>
      </w:tr>
      <w:tr w:rsidR="007E0560" w:rsidRPr="00154D7A" w:rsidTr="000B7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B215A3" w:rsidRDefault="007E0560" w:rsidP="009F1F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8E171F" w:rsidRDefault="007E0560" w:rsidP="009F1F8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C3E">
              <w:rPr>
                <w:rFonts w:ascii="Times New Roman" w:hAnsi="Times New Roman" w:cs="Times New Roman"/>
                <w:lang w:val="uk-UA"/>
              </w:rPr>
              <w:t>Попельнастівський</w:t>
            </w:r>
            <w:proofErr w:type="spellEnd"/>
            <w:r w:rsidRPr="004E6C3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дошкільної освіти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Попельнастівської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Олександрійського району Кіровоградської області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DD6CAC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9-а, с. Попельнасте Олександрійського району Кіровоградської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DD6CAC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B215A3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B215A3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-</w:t>
            </w:r>
          </w:p>
        </w:tc>
      </w:tr>
      <w:tr w:rsidR="007E0560" w:rsidRPr="00154D7A" w:rsidTr="000B7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B215A3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8E171F" w:rsidRDefault="007E0560" w:rsidP="009F1F8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C3E">
              <w:rPr>
                <w:rFonts w:ascii="Times New Roman" w:hAnsi="Times New Roman" w:cs="Times New Roman"/>
                <w:lang w:val="uk-UA"/>
              </w:rPr>
              <w:t>Улянівський</w:t>
            </w:r>
            <w:proofErr w:type="spellEnd"/>
            <w:r w:rsidRPr="004E6C3E">
              <w:rPr>
                <w:rFonts w:ascii="Times New Roman" w:hAnsi="Times New Roman" w:cs="Times New Roman"/>
                <w:lang w:val="uk-UA"/>
              </w:rPr>
              <w:t xml:space="preserve"> заклад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дошкільної освіти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Попельнастівської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Олександрійського району Кіровоградської області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154D7A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Шкільна , 2-б,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proofErr w:type="spellStart"/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Улянівка</w:t>
            </w:r>
            <w:proofErr w:type="spellEnd"/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Олександрійського району Кіровоградської області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 w:rsidRPr="003D64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DD6CAC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B215A3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B215A3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-</w:t>
            </w:r>
          </w:p>
        </w:tc>
      </w:tr>
      <w:tr w:rsidR="007E0560" w:rsidRPr="00154D7A" w:rsidTr="000B7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B215A3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8E171F" w:rsidRDefault="007E0560" w:rsidP="009F1F8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Червонокам’янський</w:t>
            </w:r>
            <w:proofErr w:type="spellEnd"/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дошкільної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Попельнастівської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Олександрійського району Кіровоградської області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154D7A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Романовського</w:t>
            </w:r>
            <w:proofErr w:type="spellEnd"/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Червона Кам’янка Олександрійського району Кіровоградської області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DD6CAC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B215A3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B215A3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-</w:t>
            </w:r>
          </w:p>
        </w:tc>
      </w:tr>
      <w:tr w:rsidR="007E0560" w:rsidRPr="00154D7A" w:rsidTr="000B7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B215A3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8E171F" w:rsidRDefault="007E0560" w:rsidP="009F1F8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Дівочепільський</w:t>
            </w:r>
            <w:proofErr w:type="spellEnd"/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дошкільної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Попельнастівської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Олександрійського району Кіровоградської області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DD6CAC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 xml:space="preserve"> Вул. Чкалова ,13, с. Дівоче Поле </w:t>
            </w:r>
            <w:r w:rsidRPr="004E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Олександрійського району Кіровоградської області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DD6CAC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B215A3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B215A3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  <w:t>-</w:t>
            </w:r>
          </w:p>
        </w:tc>
      </w:tr>
      <w:tr w:rsidR="007E0560" w:rsidRPr="00154D7A" w:rsidTr="000B7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154D7A" w:rsidRDefault="007E0560" w:rsidP="009F1F8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B40AE9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ru-RU"/>
              </w:rPr>
            </w:pPr>
            <w:r w:rsidRPr="00B40AE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B40AE9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B40AE9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B40AE9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B40AE9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ru-RU"/>
              </w:rPr>
            </w:pPr>
            <w:r w:rsidRPr="00B40AE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B40AE9" w:rsidRDefault="007E0560" w:rsidP="009F1F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ru-RU"/>
              </w:rPr>
            </w:pPr>
            <w:r w:rsidRPr="00B40AE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ru-RU"/>
              </w:rPr>
              <w:t>7</w:t>
            </w:r>
          </w:p>
        </w:tc>
      </w:tr>
    </w:tbl>
    <w:p w:rsidR="00176870" w:rsidRPr="00154D7A" w:rsidRDefault="00176870" w:rsidP="009F1F85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176870" w:rsidRPr="00154D7A" w:rsidRDefault="00176870" w:rsidP="00176870">
      <w:pPr>
        <w:pStyle w:val="20"/>
        <w:shd w:val="clear" w:color="auto" w:fill="auto"/>
        <w:spacing w:after="0" w:line="244" w:lineRule="exact"/>
        <w:ind w:left="20"/>
        <w:jc w:val="left"/>
        <w:rPr>
          <w:lang w:val="uk-UA"/>
        </w:rPr>
      </w:pPr>
    </w:p>
    <w:p w:rsidR="00B40AE9" w:rsidRPr="00154D7A" w:rsidRDefault="00B40AE9">
      <w:pPr>
        <w:pStyle w:val="20"/>
        <w:shd w:val="clear" w:color="auto" w:fill="auto"/>
        <w:spacing w:after="0" w:line="244" w:lineRule="exact"/>
        <w:ind w:left="20"/>
        <w:jc w:val="left"/>
        <w:rPr>
          <w:lang w:val="uk-UA"/>
        </w:rPr>
      </w:pPr>
    </w:p>
    <w:sectPr w:rsidR="00B40AE9" w:rsidRPr="00154D7A" w:rsidSect="000B7AD6">
      <w:pgSz w:w="16838" w:h="11906" w:orient="landscape"/>
      <w:pgMar w:top="1276" w:right="56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3B4"/>
    <w:multiLevelType w:val="multilevel"/>
    <w:tmpl w:val="90721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77FC7"/>
    <w:multiLevelType w:val="hybridMultilevel"/>
    <w:tmpl w:val="3DE4BCE8"/>
    <w:lvl w:ilvl="0" w:tplc="A630FDF4">
      <w:start w:val="1"/>
      <w:numFmt w:val="bullet"/>
      <w:lvlText w:val="-"/>
      <w:lvlJc w:val="left"/>
      <w:pPr>
        <w:ind w:left="123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2">
    <w:nsid w:val="14AF34FA"/>
    <w:multiLevelType w:val="multilevel"/>
    <w:tmpl w:val="39CA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55DCE"/>
    <w:multiLevelType w:val="multilevel"/>
    <w:tmpl w:val="D062B9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4">
    <w:nsid w:val="25973ABD"/>
    <w:multiLevelType w:val="hybridMultilevel"/>
    <w:tmpl w:val="460ED972"/>
    <w:lvl w:ilvl="0" w:tplc="4FB07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2B169F"/>
    <w:multiLevelType w:val="multilevel"/>
    <w:tmpl w:val="21040C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360F15C2"/>
    <w:multiLevelType w:val="hybridMultilevel"/>
    <w:tmpl w:val="9954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52894"/>
    <w:multiLevelType w:val="multilevel"/>
    <w:tmpl w:val="25F0B854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7B099D"/>
    <w:multiLevelType w:val="multilevel"/>
    <w:tmpl w:val="11567AF6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52492E"/>
    <w:multiLevelType w:val="multilevel"/>
    <w:tmpl w:val="60A63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A00BCC"/>
    <w:multiLevelType w:val="multilevel"/>
    <w:tmpl w:val="11567AF6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A04E98"/>
    <w:multiLevelType w:val="hybridMultilevel"/>
    <w:tmpl w:val="4D38CB1E"/>
    <w:lvl w:ilvl="0" w:tplc="A3D23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C15AF"/>
    <w:multiLevelType w:val="hybridMultilevel"/>
    <w:tmpl w:val="34DC54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F6332"/>
    <w:multiLevelType w:val="hybridMultilevel"/>
    <w:tmpl w:val="BBF64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F3743"/>
    <w:multiLevelType w:val="multilevel"/>
    <w:tmpl w:val="A2A41974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D10EBE"/>
    <w:multiLevelType w:val="hybridMultilevel"/>
    <w:tmpl w:val="C3009028"/>
    <w:lvl w:ilvl="0" w:tplc="C83E8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482742"/>
    <w:multiLevelType w:val="hybridMultilevel"/>
    <w:tmpl w:val="F502F2AC"/>
    <w:lvl w:ilvl="0" w:tplc="7DF0F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FE6C0F"/>
    <w:multiLevelType w:val="multilevel"/>
    <w:tmpl w:val="8CB0B79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876537"/>
    <w:multiLevelType w:val="multilevel"/>
    <w:tmpl w:val="602A8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5" w:hanging="495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560" w:hanging="108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4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60" w:hanging="1440"/>
      </w:pPr>
      <w:rPr>
        <w:rFonts w:hint="default"/>
        <w:color w:val="auto"/>
        <w:sz w:val="24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14"/>
  </w:num>
  <w:num w:numId="11">
    <w:abstractNumId w:val="3"/>
  </w:num>
  <w:num w:numId="12">
    <w:abstractNumId w:val="17"/>
  </w:num>
  <w:num w:numId="13">
    <w:abstractNumId w:val="5"/>
  </w:num>
  <w:num w:numId="14">
    <w:abstractNumId w:val="1"/>
  </w:num>
  <w:num w:numId="15">
    <w:abstractNumId w:val="11"/>
  </w:num>
  <w:num w:numId="16">
    <w:abstractNumId w:val="15"/>
  </w:num>
  <w:num w:numId="17">
    <w:abstractNumId w:val="12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3FB7"/>
    <w:rsid w:val="000279F6"/>
    <w:rsid w:val="00042BDA"/>
    <w:rsid w:val="00044390"/>
    <w:rsid w:val="00050060"/>
    <w:rsid w:val="000828CB"/>
    <w:rsid w:val="000B669D"/>
    <w:rsid w:val="000B7AD6"/>
    <w:rsid w:val="000C2113"/>
    <w:rsid w:val="00154D7A"/>
    <w:rsid w:val="00176870"/>
    <w:rsid w:val="00183CAB"/>
    <w:rsid w:val="001A1A4C"/>
    <w:rsid w:val="001C00A9"/>
    <w:rsid w:val="001D76DA"/>
    <w:rsid w:val="001E5894"/>
    <w:rsid w:val="002639F0"/>
    <w:rsid w:val="00263FB7"/>
    <w:rsid w:val="0027477F"/>
    <w:rsid w:val="00293DED"/>
    <w:rsid w:val="00297199"/>
    <w:rsid w:val="002E79D2"/>
    <w:rsid w:val="002F3908"/>
    <w:rsid w:val="00324409"/>
    <w:rsid w:val="003245E2"/>
    <w:rsid w:val="003B7E5C"/>
    <w:rsid w:val="00403EAD"/>
    <w:rsid w:val="004E32FB"/>
    <w:rsid w:val="005077CC"/>
    <w:rsid w:val="0058283A"/>
    <w:rsid w:val="005B46E0"/>
    <w:rsid w:val="005C4A44"/>
    <w:rsid w:val="005E52B6"/>
    <w:rsid w:val="005E60E1"/>
    <w:rsid w:val="005F08B9"/>
    <w:rsid w:val="005F153E"/>
    <w:rsid w:val="0062360C"/>
    <w:rsid w:val="00636CCF"/>
    <w:rsid w:val="00646C33"/>
    <w:rsid w:val="006E238C"/>
    <w:rsid w:val="006F2D75"/>
    <w:rsid w:val="00711481"/>
    <w:rsid w:val="007403F0"/>
    <w:rsid w:val="007737C7"/>
    <w:rsid w:val="007D02FA"/>
    <w:rsid w:val="007E0560"/>
    <w:rsid w:val="00837ED6"/>
    <w:rsid w:val="00851C56"/>
    <w:rsid w:val="009129BA"/>
    <w:rsid w:val="009329E9"/>
    <w:rsid w:val="0095618F"/>
    <w:rsid w:val="00962700"/>
    <w:rsid w:val="009C232D"/>
    <w:rsid w:val="009F1F85"/>
    <w:rsid w:val="00A45F63"/>
    <w:rsid w:val="00A50ABA"/>
    <w:rsid w:val="00A51C6D"/>
    <w:rsid w:val="00A614BA"/>
    <w:rsid w:val="00A84D93"/>
    <w:rsid w:val="00B06DD7"/>
    <w:rsid w:val="00B13FC8"/>
    <w:rsid w:val="00B215A3"/>
    <w:rsid w:val="00B40AE9"/>
    <w:rsid w:val="00B54E16"/>
    <w:rsid w:val="00B723E3"/>
    <w:rsid w:val="00B87073"/>
    <w:rsid w:val="00C51A2C"/>
    <w:rsid w:val="00CA1E98"/>
    <w:rsid w:val="00D16DE7"/>
    <w:rsid w:val="00D17C68"/>
    <w:rsid w:val="00D22F07"/>
    <w:rsid w:val="00D46275"/>
    <w:rsid w:val="00D6760D"/>
    <w:rsid w:val="00D87AE6"/>
    <w:rsid w:val="00DA495E"/>
    <w:rsid w:val="00DD6CAC"/>
    <w:rsid w:val="00E53F0C"/>
    <w:rsid w:val="00E65185"/>
    <w:rsid w:val="00E8038C"/>
    <w:rsid w:val="00EC309C"/>
    <w:rsid w:val="00EC33A2"/>
    <w:rsid w:val="00EF6C05"/>
    <w:rsid w:val="00F303AC"/>
    <w:rsid w:val="00F65546"/>
    <w:rsid w:val="00F714F5"/>
    <w:rsid w:val="00FB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00"/>
    <w:pPr>
      <w:ind w:left="720"/>
      <w:contextualSpacing/>
    </w:pPr>
  </w:style>
  <w:style w:type="character" w:customStyle="1" w:styleId="20pt">
    <w:name w:val="Основной текст (2) + Не полужирный;Интервал 0 pt"/>
    <w:basedOn w:val="a0"/>
    <w:rsid w:val="001768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uk-UA"/>
    </w:rPr>
  </w:style>
  <w:style w:type="character" w:customStyle="1" w:styleId="2">
    <w:name w:val="Основной текст (2)_"/>
    <w:basedOn w:val="a0"/>
    <w:link w:val="20"/>
    <w:rsid w:val="00176870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6870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character" w:customStyle="1" w:styleId="a4">
    <w:name w:val="Основной текст_"/>
    <w:basedOn w:val="a0"/>
    <w:link w:val="21"/>
    <w:rsid w:val="00176870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4"/>
    <w:rsid w:val="00176870"/>
    <w:pPr>
      <w:widowControl w:val="0"/>
      <w:shd w:val="clear" w:color="auto" w:fill="FFFFFF"/>
      <w:spacing w:before="720" w:after="0" w:line="244" w:lineRule="exac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character" w:customStyle="1" w:styleId="0pt">
    <w:name w:val="Основной текст + Полужирный;Интервал 0 pt"/>
    <w:basedOn w:val="a4"/>
    <w:rsid w:val="005F08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1">
    <w:name w:val="Основной текст1"/>
    <w:basedOn w:val="a4"/>
    <w:rsid w:val="00042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3"/>
      <w:w w:val="100"/>
      <w:position w:val="0"/>
      <w:sz w:val="19"/>
      <w:szCs w:val="19"/>
      <w:u w:val="none"/>
      <w:shd w:val="clear" w:color="auto" w:fill="FFFFFF"/>
      <w:lang w:val="uk-UA"/>
    </w:rPr>
  </w:style>
  <w:style w:type="table" w:styleId="a5">
    <w:name w:val="Table Grid"/>
    <w:basedOn w:val="a1"/>
    <w:uiPriority w:val="39"/>
    <w:rsid w:val="0029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3</cp:revision>
  <dcterms:created xsi:type="dcterms:W3CDTF">2024-01-10T08:38:00Z</dcterms:created>
  <dcterms:modified xsi:type="dcterms:W3CDTF">2024-01-12T10:24:00Z</dcterms:modified>
</cp:coreProperties>
</file>