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1C" w:rsidRPr="009041A5" w:rsidRDefault="000A161C" w:rsidP="000A161C">
      <w:pPr>
        <w:jc w:val="center"/>
        <w:rPr>
          <w:b/>
          <w:bCs/>
          <w:lang w:val="uk-UA"/>
        </w:rPr>
      </w:pPr>
      <w:bookmarkStart w:id="0" w:name="_GoBack"/>
      <w:bookmarkEnd w:id="0"/>
      <w:r w:rsidRPr="009041A5">
        <w:rPr>
          <w:b/>
          <w:bCs/>
          <w:lang w:val="uk-UA"/>
        </w:rPr>
        <w:t>ОБҐРУНТУВАННЯ</w:t>
      </w:r>
    </w:p>
    <w:p w:rsidR="000A161C" w:rsidRPr="009041A5" w:rsidRDefault="000A161C" w:rsidP="000A161C">
      <w:pPr>
        <w:jc w:val="center"/>
        <w:rPr>
          <w:lang w:val="uk-UA"/>
        </w:rPr>
      </w:pPr>
      <w:r w:rsidRPr="009041A5">
        <w:rPr>
          <w:lang w:val="uk-UA"/>
        </w:rPr>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9041A5" w:rsidRPr="009041A5" w:rsidRDefault="000A161C" w:rsidP="000A161C">
      <w:pPr>
        <w:jc w:val="both"/>
        <w:rPr>
          <w:b/>
          <w:bCs/>
          <w:sz w:val="24"/>
          <w:szCs w:val="24"/>
          <w:lang w:val="uk-UA"/>
        </w:rPr>
      </w:pPr>
      <w:r w:rsidRPr="009041A5">
        <w:rPr>
          <w:b/>
          <w:bCs/>
          <w:sz w:val="24"/>
          <w:szCs w:val="24"/>
          <w:lang w:val="uk-UA"/>
        </w:rPr>
        <w:t>Найменування</w:t>
      </w:r>
      <w:r w:rsidR="009041A5" w:rsidRPr="009041A5">
        <w:rPr>
          <w:b/>
          <w:bCs/>
          <w:sz w:val="24"/>
          <w:szCs w:val="24"/>
          <w:lang w:val="uk-UA"/>
        </w:rPr>
        <w:t xml:space="preserve">: </w:t>
      </w:r>
      <w:r w:rsidR="009041A5">
        <w:rPr>
          <w:sz w:val="24"/>
          <w:szCs w:val="24"/>
          <w:lang w:val="uk-UA"/>
        </w:rPr>
        <w:t>Комунальна установа</w:t>
      </w:r>
      <w:r w:rsidR="009041A5" w:rsidRPr="009041A5">
        <w:rPr>
          <w:sz w:val="24"/>
          <w:szCs w:val="24"/>
          <w:lang w:val="uk-UA"/>
        </w:rPr>
        <w:t xml:space="preserve"> «</w:t>
      </w:r>
      <w:proofErr w:type="spellStart"/>
      <w:r w:rsidR="009041A5" w:rsidRPr="009041A5">
        <w:rPr>
          <w:sz w:val="24"/>
          <w:szCs w:val="24"/>
          <w:lang w:val="uk-UA"/>
        </w:rPr>
        <w:t>Попельнастівський</w:t>
      </w:r>
      <w:proofErr w:type="spellEnd"/>
      <w:r w:rsidR="009041A5" w:rsidRPr="009041A5">
        <w:rPr>
          <w:sz w:val="24"/>
          <w:szCs w:val="24"/>
          <w:lang w:val="uk-UA"/>
        </w:rPr>
        <w:t xml:space="preserve"> центр із обслуговування закладів та установ» </w:t>
      </w:r>
      <w:proofErr w:type="spellStart"/>
      <w:r w:rsidR="009041A5" w:rsidRPr="009041A5">
        <w:rPr>
          <w:sz w:val="24"/>
          <w:szCs w:val="24"/>
          <w:lang w:val="uk-UA"/>
        </w:rPr>
        <w:t>Попельнастівської</w:t>
      </w:r>
      <w:proofErr w:type="spellEnd"/>
      <w:r w:rsidR="009041A5" w:rsidRPr="009041A5">
        <w:rPr>
          <w:sz w:val="24"/>
          <w:szCs w:val="24"/>
          <w:lang w:val="uk-UA"/>
        </w:rPr>
        <w:t xml:space="preserve"> сільської ради Олександрійського району Кіровоградської області</w:t>
      </w:r>
    </w:p>
    <w:p w:rsidR="009041A5" w:rsidRPr="009041A5" w:rsidRDefault="009041A5" w:rsidP="000A161C">
      <w:pPr>
        <w:jc w:val="both"/>
        <w:rPr>
          <w:b/>
          <w:bCs/>
          <w:sz w:val="24"/>
          <w:szCs w:val="24"/>
          <w:lang w:val="uk-UA"/>
        </w:rPr>
      </w:pPr>
      <w:r w:rsidRPr="009041A5">
        <w:rPr>
          <w:b/>
          <w:bCs/>
          <w:sz w:val="24"/>
          <w:szCs w:val="24"/>
          <w:lang w:val="uk-UA"/>
        </w:rPr>
        <w:t xml:space="preserve">Місцезнаходження: </w:t>
      </w:r>
      <w:r w:rsidRPr="009041A5">
        <w:rPr>
          <w:bCs/>
          <w:sz w:val="24"/>
          <w:szCs w:val="24"/>
          <w:lang w:val="uk-UA"/>
        </w:rPr>
        <w:t>вул. Соборна, 3, с. Попельнасте, Олександрійський район, Кіровоградська область, 28062</w:t>
      </w:r>
      <w:r w:rsidRPr="009041A5">
        <w:rPr>
          <w:b/>
          <w:bCs/>
          <w:sz w:val="24"/>
          <w:szCs w:val="24"/>
          <w:lang w:val="uk-UA"/>
        </w:rPr>
        <w:t xml:space="preserve"> </w:t>
      </w:r>
      <w:r w:rsidR="000A161C" w:rsidRPr="009041A5">
        <w:rPr>
          <w:b/>
          <w:bCs/>
          <w:sz w:val="24"/>
          <w:szCs w:val="24"/>
          <w:lang w:val="uk-UA"/>
        </w:rPr>
        <w:t xml:space="preserve"> </w:t>
      </w:r>
    </w:p>
    <w:p w:rsidR="009041A5" w:rsidRPr="009041A5" w:rsidRDefault="009041A5" w:rsidP="000A161C">
      <w:pPr>
        <w:jc w:val="both"/>
        <w:rPr>
          <w:bCs/>
          <w:sz w:val="24"/>
          <w:szCs w:val="24"/>
          <w:lang w:val="uk-UA"/>
        </w:rPr>
      </w:pPr>
      <w:r>
        <w:rPr>
          <w:b/>
          <w:bCs/>
          <w:sz w:val="24"/>
          <w:szCs w:val="24"/>
          <w:lang w:val="uk-UA"/>
        </w:rPr>
        <w:t>І</w:t>
      </w:r>
      <w:r w:rsidR="000A161C" w:rsidRPr="009041A5">
        <w:rPr>
          <w:b/>
          <w:bCs/>
          <w:sz w:val="24"/>
          <w:szCs w:val="24"/>
          <w:lang w:val="uk-UA"/>
        </w:rPr>
        <w:t>дентифікаційний код замовника в Єдиному державному реєстрі юридичних осіб, фізичних осіб — підпр</w:t>
      </w:r>
      <w:r w:rsidRPr="009041A5">
        <w:rPr>
          <w:b/>
          <w:bCs/>
          <w:sz w:val="24"/>
          <w:szCs w:val="24"/>
          <w:lang w:val="uk-UA"/>
        </w:rPr>
        <w:t xml:space="preserve">иємців та громадських формувань: </w:t>
      </w:r>
      <w:r w:rsidRPr="009041A5">
        <w:rPr>
          <w:bCs/>
          <w:sz w:val="24"/>
          <w:szCs w:val="24"/>
          <w:lang w:val="uk-UA"/>
        </w:rPr>
        <w:t>43954092</w:t>
      </w:r>
    </w:p>
    <w:p w:rsidR="000A161C" w:rsidRPr="009041A5" w:rsidRDefault="009041A5" w:rsidP="000A161C">
      <w:pPr>
        <w:jc w:val="both"/>
        <w:rPr>
          <w:sz w:val="24"/>
          <w:szCs w:val="24"/>
          <w:lang w:val="uk-UA"/>
        </w:rPr>
      </w:pPr>
      <w:r w:rsidRPr="009041A5">
        <w:rPr>
          <w:b/>
          <w:bCs/>
          <w:sz w:val="24"/>
          <w:szCs w:val="24"/>
          <w:lang w:val="uk-UA"/>
        </w:rPr>
        <w:t xml:space="preserve"> </w:t>
      </w:r>
      <w:r>
        <w:rPr>
          <w:b/>
          <w:bCs/>
          <w:sz w:val="24"/>
          <w:szCs w:val="24"/>
          <w:lang w:val="uk-UA"/>
        </w:rPr>
        <w:t>К</w:t>
      </w:r>
      <w:r w:rsidR="000A161C" w:rsidRPr="009041A5">
        <w:rPr>
          <w:b/>
          <w:bCs/>
          <w:sz w:val="24"/>
          <w:szCs w:val="24"/>
          <w:lang w:val="uk-UA"/>
        </w:rPr>
        <w:t>атегорія:</w:t>
      </w:r>
      <w:r w:rsidR="000A161C" w:rsidRPr="009041A5">
        <w:rPr>
          <w:sz w:val="24"/>
          <w:szCs w:val="24"/>
          <w:lang w:val="uk-UA"/>
        </w:rPr>
        <w:t xml:space="preserve"> </w:t>
      </w:r>
      <w:r w:rsidRPr="009041A5">
        <w:rPr>
          <w:sz w:val="24"/>
          <w:szCs w:val="24"/>
          <w:lang w:val="uk-UA"/>
        </w:rPr>
        <w:t xml:space="preserve"> </w:t>
      </w:r>
      <w:r w:rsidRPr="009041A5">
        <w:rPr>
          <w:rFonts w:cs="Times New Roman"/>
          <w:sz w:val="24"/>
          <w:szCs w:val="24"/>
          <w:lang w:val="uk-UA"/>
        </w:rPr>
        <w:t>підприємства, установи, організації, зазначені у п.3 ч.1 ст. 2 Закону</w:t>
      </w:r>
    </w:p>
    <w:p w:rsidR="00230D26" w:rsidRDefault="000A161C" w:rsidP="00230D26">
      <w:pPr>
        <w:spacing w:after="0"/>
        <w:jc w:val="both"/>
        <w:rPr>
          <w:sz w:val="24"/>
          <w:szCs w:val="24"/>
          <w:lang w:val="uk-UA"/>
        </w:rPr>
      </w:pPr>
      <w:r w:rsidRPr="009041A5">
        <w:rPr>
          <w:b/>
          <w:bCs/>
          <w:sz w:val="24"/>
          <w:szCs w:val="24"/>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rPr>
          <w:sz w:val="24"/>
          <w:szCs w:val="24"/>
          <w:lang w:val="uk-UA"/>
        </w:rPr>
        <w:t xml:space="preserve"> код </w:t>
      </w:r>
      <w:proofErr w:type="spellStart"/>
      <w:r w:rsidRPr="009041A5">
        <w:rPr>
          <w:sz w:val="24"/>
          <w:szCs w:val="24"/>
          <w:lang w:val="uk-UA"/>
        </w:rPr>
        <w:t>ДК</w:t>
      </w:r>
      <w:proofErr w:type="spellEnd"/>
      <w:r w:rsidRPr="009041A5">
        <w:rPr>
          <w:sz w:val="24"/>
          <w:szCs w:val="24"/>
          <w:lang w:val="uk-UA"/>
        </w:rPr>
        <w:t xml:space="preserve"> 021:2015 – 09310000-5 – Електрична енергія. </w:t>
      </w:r>
    </w:p>
    <w:p w:rsidR="00EA2791" w:rsidRDefault="00EA2791" w:rsidP="00230D26">
      <w:pPr>
        <w:spacing w:after="0"/>
        <w:jc w:val="both"/>
        <w:rPr>
          <w:sz w:val="24"/>
          <w:szCs w:val="24"/>
          <w:lang w:val="uk-UA"/>
        </w:rPr>
      </w:pPr>
    </w:p>
    <w:p w:rsidR="00EA2791" w:rsidRDefault="000A161C" w:rsidP="00230D26">
      <w:pPr>
        <w:spacing w:after="0"/>
        <w:jc w:val="both"/>
        <w:rPr>
          <w:sz w:val="24"/>
          <w:szCs w:val="24"/>
          <w:lang w:val="uk-UA"/>
        </w:rPr>
      </w:pPr>
      <w:r w:rsidRPr="00EA2791">
        <w:rPr>
          <w:b/>
          <w:sz w:val="24"/>
          <w:szCs w:val="24"/>
          <w:lang w:val="uk-UA"/>
        </w:rPr>
        <w:t>Вид та ідентифікатор процедури закупівлі:</w:t>
      </w:r>
      <w:r w:rsidRPr="009041A5">
        <w:rPr>
          <w:sz w:val="24"/>
          <w:szCs w:val="24"/>
          <w:lang w:val="uk-UA"/>
        </w:rPr>
        <w:t xml:space="preserve"> </w:t>
      </w:r>
      <w:r w:rsidR="00EA2791">
        <w:rPr>
          <w:sz w:val="24"/>
          <w:szCs w:val="24"/>
          <w:lang w:val="uk-UA"/>
        </w:rPr>
        <w:t xml:space="preserve"> </w:t>
      </w:r>
      <w:r w:rsidR="00230D26">
        <w:rPr>
          <w:sz w:val="24"/>
          <w:szCs w:val="24"/>
          <w:lang w:val="uk-UA"/>
        </w:rPr>
        <w:t>відкриті торги з особливостями</w:t>
      </w:r>
      <w:r w:rsidR="009041A5">
        <w:rPr>
          <w:sz w:val="24"/>
          <w:szCs w:val="24"/>
          <w:lang w:val="uk-UA"/>
        </w:rPr>
        <w:t xml:space="preserve">, </w:t>
      </w:r>
    </w:p>
    <w:p w:rsidR="009041A5" w:rsidRDefault="007A7B45" w:rsidP="00230D26">
      <w:pPr>
        <w:spacing w:after="0"/>
        <w:jc w:val="both"/>
        <w:rPr>
          <w:sz w:val="24"/>
          <w:szCs w:val="24"/>
          <w:lang w:val="uk-UA"/>
        </w:rPr>
      </w:pPr>
      <w:r>
        <w:rPr>
          <w:sz w:val="24"/>
          <w:szCs w:val="24"/>
          <w:lang w:val="uk-UA"/>
        </w:rPr>
        <w:t>UA-2023-12-22-006185-</w:t>
      </w:r>
      <w:r>
        <w:rPr>
          <w:sz w:val="24"/>
          <w:szCs w:val="24"/>
          <w:lang w:val="en-US"/>
        </w:rPr>
        <w:t>a</w:t>
      </w:r>
      <w:r w:rsidR="000A161C" w:rsidRPr="009041A5">
        <w:rPr>
          <w:sz w:val="24"/>
          <w:szCs w:val="24"/>
          <w:lang w:val="uk-UA"/>
        </w:rPr>
        <w:t xml:space="preserve">. </w:t>
      </w:r>
    </w:p>
    <w:p w:rsidR="00230D26" w:rsidRDefault="00230D26" w:rsidP="00230D26">
      <w:pPr>
        <w:spacing w:after="0"/>
        <w:jc w:val="both"/>
        <w:rPr>
          <w:sz w:val="24"/>
          <w:szCs w:val="24"/>
          <w:lang w:val="uk-UA"/>
        </w:rPr>
      </w:pPr>
    </w:p>
    <w:p w:rsidR="000A161C" w:rsidRPr="009041A5" w:rsidRDefault="000A161C" w:rsidP="000A161C">
      <w:pPr>
        <w:jc w:val="both"/>
        <w:rPr>
          <w:sz w:val="24"/>
          <w:szCs w:val="24"/>
          <w:lang w:val="uk-UA"/>
        </w:rPr>
      </w:pPr>
      <w:r w:rsidRPr="009041A5">
        <w:rPr>
          <w:b/>
          <w:bCs/>
          <w:sz w:val="24"/>
          <w:szCs w:val="24"/>
          <w:lang w:val="uk-UA"/>
        </w:rPr>
        <w:t>Очікувана вартість та обґрунтування очікуваної вартості предмета закупівлі:</w:t>
      </w:r>
      <w:r w:rsidRPr="009041A5">
        <w:rPr>
          <w:sz w:val="24"/>
          <w:szCs w:val="24"/>
          <w:lang w:val="uk-UA"/>
        </w:rPr>
        <w:t xml:space="preserve"> </w:t>
      </w:r>
      <w:r w:rsidR="007A7B45">
        <w:rPr>
          <w:sz w:val="24"/>
          <w:szCs w:val="24"/>
          <w:lang w:val="uk-UA"/>
        </w:rPr>
        <w:t>2101925</w:t>
      </w:r>
      <w:r w:rsidR="009041A5">
        <w:rPr>
          <w:sz w:val="24"/>
          <w:szCs w:val="24"/>
          <w:lang w:val="uk-UA"/>
        </w:rPr>
        <w:t>,00</w:t>
      </w:r>
      <w:r w:rsidRPr="009041A5">
        <w:rPr>
          <w:sz w:val="24"/>
          <w:szCs w:val="24"/>
          <w:lang w:val="uk-UA"/>
        </w:rPr>
        <w:t xml:space="preserve"> грн. </w:t>
      </w:r>
    </w:p>
    <w:p w:rsidR="000A161C" w:rsidRPr="009041A5" w:rsidRDefault="000A161C" w:rsidP="000A161C">
      <w:pPr>
        <w:jc w:val="both"/>
        <w:rPr>
          <w:sz w:val="24"/>
          <w:szCs w:val="24"/>
          <w:lang w:val="uk-UA"/>
        </w:rPr>
      </w:pPr>
      <w:r w:rsidRPr="009041A5">
        <w:rPr>
          <w:sz w:val="24"/>
          <w:szCs w:val="24"/>
          <w:lang w:val="uk-UA"/>
        </w:rPr>
        <w:t xml:space="preserve">Визначення очікуваної вартості предмета закупівлі обумовлено аналізом споживання (річного та місячного) електричної енергії за бюджетний період 2022-2023 року. Замовником здійснено розрахунок очікуваної вартості товарів методом порівняння ринкових цін. При цьому розрахунок очікуваної вартості проводився згідно з аналізом цін </w:t>
      </w:r>
      <w:proofErr w:type="spellStart"/>
      <w:r w:rsidRPr="009041A5">
        <w:rPr>
          <w:sz w:val="24"/>
          <w:szCs w:val="24"/>
          <w:lang w:val="uk-UA"/>
        </w:rPr>
        <w:t>електропостачальників</w:t>
      </w:r>
      <w:proofErr w:type="spellEnd"/>
      <w:r w:rsidRPr="009041A5">
        <w:rPr>
          <w:sz w:val="24"/>
          <w:szCs w:val="24"/>
          <w:lang w:val="uk-UA"/>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9041A5">
        <w:rPr>
          <w:sz w:val="24"/>
          <w:szCs w:val="24"/>
          <w:lang w:val="uk-UA"/>
        </w:rPr>
        <w:t>закупованої</w:t>
      </w:r>
      <w:proofErr w:type="spellEnd"/>
      <w:r w:rsidRPr="009041A5">
        <w:rPr>
          <w:sz w:val="24"/>
          <w:szCs w:val="24"/>
          <w:lang w:val="uk-UA"/>
        </w:rPr>
        <w:t xml:space="preserve"> </w:t>
      </w:r>
      <w:proofErr w:type="spellStart"/>
      <w:r w:rsidRPr="009041A5">
        <w:rPr>
          <w:sz w:val="24"/>
          <w:szCs w:val="24"/>
          <w:lang w:val="uk-UA"/>
        </w:rPr>
        <w:t>електропостачальником</w:t>
      </w:r>
      <w:proofErr w:type="spellEnd"/>
      <w:r w:rsidRPr="009041A5">
        <w:rPr>
          <w:sz w:val="24"/>
          <w:szCs w:val="24"/>
          <w:lang w:val="uk-UA"/>
        </w:rPr>
        <w:t xml:space="preserve"> на оптовому ринку електричної енергії, послуги з передачі електричної енергії, націнка </w:t>
      </w:r>
      <w:proofErr w:type="spellStart"/>
      <w:r w:rsidRPr="009041A5">
        <w:rPr>
          <w:sz w:val="24"/>
          <w:szCs w:val="24"/>
          <w:lang w:val="uk-UA"/>
        </w:rPr>
        <w:t>електропостачальника</w:t>
      </w:r>
      <w:proofErr w:type="spellEnd"/>
      <w:r w:rsidRPr="009041A5">
        <w:rPr>
          <w:sz w:val="24"/>
          <w:szCs w:val="24"/>
          <w:lang w:val="uk-UA"/>
        </w:rPr>
        <w:t xml:space="preserve"> та всі визначені законодавством податки та збори. </w:t>
      </w:r>
    </w:p>
    <w:p w:rsidR="000A161C" w:rsidRPr="009041A5" w:rsidRDefault="000A161C" w:rsidP="000A161C">
      <w:pPr>
        <w:jc w:val="both"/>
        <w:rPr>
          <w:sz w:val="24"/>
          <w:szCs w:val="24"/>
          <w:lang w:val="uk-UA"/>
        </w:rPr>
      </w:pPr>
      <w:r w:rsidRPr="009041A5">
        <w:rPr>
          <w:b/>
          <w:bCs/>
          <w:sz w:val="24"/>
          <w:szCs w:val="24"/>
          <w:lang w:val="uk-UA"/>
        </w:rPr>
        <w:t>Розмір бюджетного призначення:</w:t>
      </w:r>
      <w:r w:rsidRPr="009041A5">
        <w:rPr>
          <w:sz w:val="24"/>
          <w:szCs w:val="24"/>
          <w:lang w:val="uk-UA"/>
        </w:rPr>
        <w:t xml:space="preserve"> </w:t>
      </w:r>
      <w:r w:rsidR="007A7B45">
        <w:rPr>
          <w:sz w:val="24"/>
          <w:szCs w:val="24"/>
          <w:lang w:val="uk-UA"/>
        </w:rPr>
        <w:t>2101925</w:t>
      </w:r>
      <w:r w:rsidR="009041A5">
        <w:rPr>
          <w:sz w:val="24"/>
          <w:szCs w:val="24"/>
          <w:lang w:val="uk-UA"/>
        </w:rPr>
        <w:t xml:space="preserve">,00 </w:t>
      </w:r>
      <w:r w:rsidRPr="009041A5">
        <w:rPr>
          <w:sz w:val="24"/>
          <w:szCs w:val="24"/>
          <w:lang w:val="uk-UA"/>
        </w:rPr>
        <w:t xml:space="preserve">грн. згідно з потребою на 2024 рік. </w:t>
      </w:r>
    </w:p>
    <w:p w:rsidR="000A161C" w:rsidRPr="009041A5" w:rsidRDefault="000A161C" w:rsidP="000A161C">
      <w:pPr>
        <w:jc w:val="both"/>
        <w:rPr>
          <w:sz w:val="24"/>
          <w:szCs w:val="24"/>
          <w:lang w:val="uk-UA"/>
        </w:rPr>
      </w:pPr>
      <w:r w:rsidRPr="009041A5">
        <w:rPr>
          <w:b/>
          <w:bCs/>
          <w:sz w:val="24"/>
          <w:szCs w:val="24"/>
          <w:lang w:val="uk-UA"/>
        </w:rPr>
        <w:t>Нормативно-правове регулювання.</w:t>
      </w:r>
      <w:r w:rsidRPr="009041A5">
        <w:rPr>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 </w:t>
      </w:r>
    </w:p>
    <w:p w:rsidR="000A161C" w:rsidRPr="009041A5" w:rsidRDefault="000A161C" w:rsidP="000A161C">
      <w:pPr>
        <w:jc w:val="both"/>
        <w:rPr>
          <w:sz w:val="24"/>
          <w:szCs w:val="24"/>
          <w:lang w:val="uk-UA"/>
        </w:rPr>
      </w:pPr>
      <w:r w:rsidRPr="009041A5">
        <w:rPr>
          <w:b/>
          <w:bCs/>
          <w:sz w:val="24"/>
          <w:szCs w:val="24"/>
          <w:lang w:val="uk-UA"/>
        </w:rPr>
        <w:lastRenderedPageBreak/>
        <w:t>Загальні положення.</w:t>
      </w:r>
      <w:r w:rsidRPr="009041A5">
        <w:rPr>
          <w:sz w:val="24"/>
          <w:szCs w:val="24"/>
          <w:lang w:val="uk-UA"/>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9041A5">
        <w:rPr>
          <w:sz w:val="24"/>
          <w:szCs w:val="24"/>
          <w:lang w:val="uk-UA"/>
        </w:rPr>
        <w:t>електропостачальниками</w:t>
      </w:r>
      <w:proofErr w:type="spellEnd"/>
      <w:r w:rsidRPr="009041A5">
        <w:rPr>
          <w:sz w:val="24"/>
          <w:szCs w:val="24"/>
          <w:lang w:val="uk-UA"/>
        </w:rPr>
        <w:t xml:space="preserve">, які отримали відповідну ліцензію, за договором постачання електричної енергії споживачу. Інформація про </w:t>
      </w:r>
      <w:proofErr w:type="spellStart"/>
      <w:r w:rsidRPr="009041A5">
        <w:rPr>
          <w:sz w:val="24"/>
          <w:szCs w:val="24"/>
          <w:lang w:val="uk-UA"/>
        </w:rPr>
        <w:t>електропостачальника</w:t>
      </w:r>
      <w:proofErr w:type="spellEnd"/>
      <w:r w:rsidRPr="009041A5">
        <w:rPr>
          <w:sz w:val="24"/>
          <w:szCs w:val="24"/>
          <w:lang w:val="uk-UA"/>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9041A5">
        <w:rPr>
          <w:sz w:val="24"/>
          <w:szCs w:val="24"/>
          <w:lang w:val="uk-UA"/>
        </w:rPr>
        <w:t>вебсайті</w:t>
      </w:r>
      <w:proofErr w:type="spellEnd"/>
      <w:r w:rsidRPr="009041A5">
        <w:rPr>
          <w:sz w:val="24"/>
          <w:szCs w:val="24"/>
          <w:lang w:val="uk-UA"/>
        </w:rPr>
        <w:t xml:space="preserve"> НКРЕКП у розділі: Електрична енергія / Ліцензування / Реєстри ліцензіатів (вид діяльності — постачання електричної енергії). </w:t>
      </w:r>
      <w:proofErr w:type="spellStart"/>
      <w:r w:rsidRPr="009041A5">
        <w:rPr>
          <w:sz w:val="24"/>
          <w:szCs w:val="24"/>
          <w:lang w:val="uk-UA"/>
        </w:rPr>
        <w:t>Електропостачальник</w:t>
      </w:r>
      <w:proofErr w:type="spellEnd"/>
      <w:r w:rsidRPr="009041A5">
        <w:rPr>
          <w:sz w:val="24"/>
          <w:szCs w:val="24"/>
          <w:lang w:val="uk-UA"/>
        </w:rPr>
        <w:t xml:space="preserve"> повинен забезпечити поставку електричної енергії на об’єкт</w:t>
      </w:r>
      <w:r w:rsidR="009041A5">
        <w:rPr>
          <w:sz w:val="24"/>
          <w:szCs w:val="24"/>
          <w:lang w:val="uk-UA"/>
        </w:rPr>
        <w:t>и</w:t>
      </w:r>
      <w:r w:rsidRPr="009041A5">
        <w:rPr>
          <w:sz w:val="24"/>
          <w:szCs w:val="24"/>
          <w:lang w:val="uk-UA"/>
        </w:rPr>
        <w:t xml:space="preserve"> замовника</w:t>
      </w:r>
      <w:r w:rsidR="009041A5">
        <w:rPr>
          <w:sz w:val="24"/>
          <w:szCs w:val="24"/>
          <w:lang w:val="uk-UA"/>
        </w:rPr>
        <w:t xml:space="preserve"> </w:t>
      </w:r>
      <w:proofErr w:type="spellStart"/>
      <w:r w:rsidR="009041A5">
        <w:rPr>
          <w:sz w:val="24"/>
          <w:szCs w:val="24"/>
          <w:lang w:val="uk-UA"/>
        </w:rPr>
        <w:t>КУ</w:t>
      </w:r>
      <w:proofErr w:type="spellEnd"/>
      <w:r w:rsidR="009041A5">
        <w:rPr>
          <w:sz w:val="24"/>
          <w:szCs w:val="24"/>
          <w:lang w:val="uk-UA"/>
        </w:rPr>
        <w:t xml:space="preserve"> «</w:t>
      </w:r>
      <w:proofErr w:type="spellStart"/>
      <w:r w:rsidR="009041A5">
        <w:rPr>
          <w:sz w:val="24"/>
          <w:szCs w:val="24"/>
          <w:lang w:val="uk-UA"/>
        </w:rPr>
        <w:t>Попельнастівський</w:t>
      </w:r>
      <w:proofErr w:type="spellEnd"/>
      <w:r w:rsidR="009041A5">
        <w:rPr>
          <w:sz w:val="24"/>
          <w:szCs w:val="24"/>
          <w:lang w:val="uk-UA"/>
        </w:rPr>
        <w:t xml:space="preserve"> ЦОЗУ», які</w:t>
      </w:r>
      <w:r w:rsidRPr="009041A5">
        <w:rPr>
          <w:sz w:val="24"/>
          <w:szCs w:val="24"/>
          <w:lang w:val="uk-UA"/>
        </w:rPr>
        <w:t xml:space="preserve"> знаходиться </w:t>
      </w:r>
      <w:r w:rsidR="009041A5">
        <w:rPr>
          <w:sz w:val="24"/>
          <w:szCs w:val="24"/>
          <w:lang w:val="uk-UA"/>
        </w:rPr>
        <w:t>на території Олександрійського району та підключені</w:t>
      </w:r>
      <w:r w:rsidRPr="009041A5">
        <w:rPr>
          <w:sz w:val="24"/>
          <w:szCs w:val="24"/>
          <w:lang w:val="uk-UA"/>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 </w:t>
      </w:r>
    </w:p>
    <w:p w:rsidR="001C42D0" w:rsidRPr="009041A5" w:rsidRDefault="000A161C" w:rsidP="000A161C">
      <w:pPr>
        <w:jc w:val="both"/>
        <w:rPr>
          <w:sz w:val="24"/>
          <w:szCs w:val="24"/>
          <w:lang w:val="uk-UA"/>
        </w:rPr>
      </w:pPr>
      <w:r w:rsidRPr="009041A5">
        <w:rPr>
          <w:b/>
          <w:bCs/>
          <w:sz w:val="24"/>
          <w:szCs w:val="24"/>
          <w:lang w:val="uk-UA"/>
        </w:rPr>
        <w:t xml:space="preserve">Обґрунтування технічних характеристик. </w:t>
      </w:r>
      <w:r w:rsidRPr="009041A5">
        <w:rPr>
          <w:sz w:val="24"/>
          <w:szCs w:val="24"/>
          <w:lang w:val="uk-UA"/>
        </w:rPr>
        <w:t xml:space="preserve">Термін постачання — з дати укладання договору по 31 грудня 2024р.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7A7B45">
        <w:rPr>
          <w:sz w:val="24"/>
          <w:szCs w:val="24"/>
          <w:lang w:val="uk-UA"/>
        </w:rPr>
        <w:t>306850</w:t>
      </w:r>
      <w:r w:rsidRPr="009041A5">
        <w:rPr>
          <w:sz w:val="24"/>
          <w:szCs w:val="24"/>
          <w:lang w:val="uk-UA"/>
        </w:rPr>
        <w:t xml:space="preserve"> кВт. год</w:t>
      </w:r>
      <w:r w:rsidR="002528F5">
        <w:rPr>
          <w:sz w:val="24"/>
          <w:szCs w:val="24"/>
          <w:lang w:val="uk-UA"/>
        </w:rPr>
        <w:t>.</w:t>
      </w:r>
      <w:r w:rsidRPr="009041A5">
        <w:rPr>
          <w:sz w:val="24"/>
          <w:szCs w:val="24"/>
          <w:lang w:val="uk-UA"/>
        </w:rPr>
        <w:t xml:space="preserve"> на 2024р. </w:t>
      </w:r>
    </w:p>
    <w:p w:rsidR="00F12C76" w:rsidRPr="009041A5" w:rsidRDefault="000A161C" w:rsidP="000A161C">
      <w:pPr>
        <w:jc w:val="both"/>
        <w:rPr>
          <w:sz w:val="24"/>
          <w:szCs w:val="24"/>
          <w:lang w:val="uk-UA"/>
        </w:rPr>
      </w:pPr>
      <w:r w:rsidRPr="009041A5">
        <w:rPr>
          <w:b/>
          <w:bCs/>
          <w:sz w:val="24"/>
          <w:szCs w:val="24"/>
          <w:lang w:val="uk-UA"/>
        </w:rPr>
        <w:t>Обґрунтування якісних характеристик.</w:t>
      </w:r>
      <w:r w:rsidRPr="009041A5">
        <w:rPr>
          <w:sz w:val="24"/>
          <w:szCs w:val="24"/>
          <w:lang w:val="uk-UA"/>
        </w:rPr>
        <w:t xml:space="preserve"> 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sectPr w:rsidR="00F12C76" w:rsidRPr="009041A5"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61C"/>
    <w:rsid w:val="000713DC"/>
    <w:rsid w:val="000A161C"/>
    <w:rsid w:val="001C42D0"/>
    <w:rsid w:val="00230D26"/>
    <w:rsid w:val="002528F5"/>
    <w:rsid w:val="002C5876"/>
    <w:rsid w:val="003B7177"/>
    <w:rsid w:val="004C0D63"/>
    <w:rsid w:val="006C0B77"/>
    <w:rsid w:val="006C0E6C"/>
    <w:rsid w:val="007A7B45"/>
    <w:rsid w:val="008242FF"/>
    <w:rsid w:val="00870751"/>
    <w:rsid w:val="009041A5"/>
    <w:rsid w:val="00922C48"/>
    <w:rsid w:val="00B915B7"/>
    <w:rsid w:val="00CC56C3"/>
    <w:rsid w:val="00DE0070"/>
    <w:rsid w:val="00EA279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Larisa</cp:lastModifiedBy>
  <cp:revision>7</cp:revision>
  <dcterms:created xsi:type="dcterms:W3CDTF">2023-11-13T13:48:00Z</dcterms:created>
  <dcterms:modified xsi:type="dcterms:W3CDTF">2023-12-22T09:41:00Z</dcterms:modified>
</cp:coreProperties>
</file>