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A613F8">
        <w:rPr>
          <w:rFonts w:eastAsiaTheme="minorHAnsi"/>
          <w:b/>
          <w:lang w:val="uk-UA" w:eastAsia="en-US"/>
        </w:rPr>
        <w:t>ДК</w:t>
      </w:r>
      <w:proofErr w:type="spellEnd"/>
      <w:r w:rsidR="00A613F8">
        <w:rPr>
          <w:rFonts w:eastAsiaTheme="minorHAnsi"/>
          <w:b/>
          <w:lang w:val="uk-UA" w:eastAsia="en-US"/>
        </w:rPr>
        <w:t xml:space="preserve"> 021:2015 15550000-8</w:t>
      </w:r>
      <w:r w:rsidRPr="009B748E">
        <w:rPr>
          <w:rFonts w:eastAsiaTheme="minorHAnsi"/>
          <w:b/>
          <w:lang w:val="uk-UA" w:eastAsia="en-US"/>
        </w:rPr>
        <w:t xml:space="preserve"> – </w:t>
      </w:r>
      <w:r w:rsidR="00A613F8">
        <w:rPr>
          <w:b/>
          <w:lang w:val="uk-UA"/>
        </w:rPr>
        <w:t>Молочна продукція різна (сметана та йогурти)</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A613F8">
        <w:rPr>
          <w:b/>
          <w:bCs/>
          <w:kern w:val="1"/>
          <w:lang w:val="uk-UA"/>
        </w:rPr>
        <w:t>2839</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DA7D65">
        <w:rPr>
          <w:lang w:val="uk-UA"/>
        </w:rPr>
        <w:t>три</w:t>
      </w:r>
      <w:r w:rsidR="009A2535">
        <w:rPr>
          <w:lang w:val="uk-UA"/>
        </w:rPr>
        <w:t xml:space="preserve"> </w:t>
      </w:r>
      <w:r w:rsidR="009A2535" w:rsidRPr="00E952D6">
        <w:rPr>
          <w:lang w:val="uk-UA"/>
        </w:rPr>
        <w:t>раз</w:t>
      </w:r>
      <w:r w:rsidR="00DA7D65">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DA7D65" w:rsidRPr="00B87B36" w:rsidTr="007006D4">
        <w:tc>
          <w:tcPr>
            <w:tcW w:w="534" w:type="dxa"/>
          </w:tcPr>
          <w:p w:rsidR="00DA7D65" w:rsidRPr="008A79AB" w:rsidRDefault="00DA7D65" w:rsidP="007006D4">
            <w:pPr>
              <w:jc w:val="both"/>
              <w:rPr>
                <w:sz w:val="24"/>
                <w:szCs w:val="24"/>
                <w:lang w:val="uk-UA"/>
              </w:rPr>
            </w:pPr>
            <w:r w:rsidRPr="008A79AB">
              <w:rPr>
                <w:sz w:val="24"/>
                <w:szCs w:val="24"/>
                <w:lang w:val="uk-UA"/>
              </w:rPr>
              <w:t>1</w:t>
            </w:r>
          </w:p>
        </w:tc>
        <w:tc>
          <w:tcPr>
            <w:tcW w:w="2056" w:type="dxa"/>
          </w:tcPr>
          <w:p w:rsidR="00DA7D65" w:rsidRPr="002758D9" w:rsidRDefault="00B87B36" w:rsidP="007006D4">
            <w:pPr>
              <w:jc w:val="both"/>
              <w:rPr>
                <w:sz w:val="24"/>
                <w:szCs w:val="24"/>
                <w:lang w:val="uk-UA"/>
              </w:rPr>
            </w:pPr>
            <w:r>
              <w:rPr>
                <w:sz w:val="24"/>
                <w:szCs w:val="24"/>
                <w:lang w:val="uk-UA"/>
              </w:rPr>
              <w:t>Сметана</w:t>
            </w:r>
          </w:p>
        </w:tc>
        <w:tc>
          <w:tcPr>
            <w:tcW w:w="779" w:type="dxa"/>
          </w:tcPr>
          <w:p w:rsidR="00DA7D65" w:rsidRPr="008A79AB" w:rsidRDefault="00DA7D65" w:rsidP="007006D4">
            <w:pPr>
              <w:jc w:val="both"/>
              <w:rPr>
                <w:sz w:val="24"/>
                <w:szCs w:val="24"/>
                <w:lang w:val="uk-UA"/>
              </w:rPr>
            </w:pPr>
            <w:r>
              <w:rPr>
                <w:sz w:val="24"/>
                <w:szCs w:val="24"/>
                <w:lang w:val="uk-UA"/>
              </w:rPr>
              <w:t>кг</w:t>
            </w:r>
          </w:p>
        </w:tc>
        <w:tc>
          <w:tcPr>
            <w:tcW w:w="1134" w:type="dxa"/>
          </w:tcPr>
          <w:p w:rsidR="00DA7D65" w:rsidRPr="00711ADC" w:rsidRDefault="00DA7D65" w:rsidP="007006D4">
            <w:pPr>
              <w:jc w:val="both"/>
              <w:rPr>
                <w:sz w:val="24"/>
                <w:szCs w:val="24"/>
                <w:lang w:val="uk-UA"/>
              </w:rPr>
            </w:pPr>
            <w:r>
              <w:rPr>
                <w:sz w:val="24"/>
                <w:szCs w:val="24"/>
                <w:lang w:val="uk-UA"/>
              </w:rPr>
              <w:t>1</w:t>
            </w:r>
            <w:r w:rsidR="00B87B36">
              <w:rPr>
                <w:sz w:val="24"/>
                <w:szCs w:val="24"/>
                <w:lang w:val="uk-UA"/>
              </w:rPr>
              <w:t>884</w:t>
            </w:r>
          </w:p>
        </w:tc>
        <w:tc>
          <w:tcPr>
            <w:tcW w:w="5670" w:type="dxa"/>
          </w:tcPr>
          <w:p w:rsidR="00B87B36" w:rsidRPr="00484861" w:rsidRDefault="00B87B36" w:rsidP="00B87B36">
            <w:pPr>
              <w:ind w:left="33"/>
              <w:jc w:val="both"/>
              <w:rPr>
                <w:color w:val="000000"/>
                <w:sz w:val="24"/>
                <w:szCs w:val="24"/>
                <w:lang w:val="uk-UA"/>
              </w:rPr>
            </w:pPr>
            <w:r w:rsidRPr="0038553C">
              <w:rPr>
                <w:i/>
                <w:sz w:val="24"/>
                <w:szCs w:val="24"/>
              </w:rPr>
              <w:t>Сметана 20 %</w:t>
            </w:r>
            <w:r w:rsidRPr="0038553C">
              <w:rPr>
                <w:sz w:val="24"/>
                <w:szCs w:val="24"/>
              </w:rPr>
              <w:t xml:space="preserve"> - </w:t>
            </w:r>
            <w:r w:rsidRPr="00484861">
              <w:rPr>
                <w:sz w:val="24"/>
                <w:szCs w:val="24"/>
                <w:lang w:val="uk-UA"/>
              </w:rPr>
              <w:t>фасована, від 20 % жирності. Повинна бути чиста, не мати сторонніх запахів та смаку (гір</w:t>
            </w:r>
            <w:r w:rsidRPr="00484861">
              <w:rPr>
                <w:sz w:val="24"/>
                <w:szCs w:val="24"/>
                <w:lang w:val="uk-UA"/>
              </w:rPr>
              <w:softHyphen/>
              <w:t xml:space="preserve">ка, кисла), не </w:t>
            </w:r>
            <w:proofErr w:type="gramStart"/>
            <w:r w:rsidRPr="00484861">
              <w:rPr>
                <w:sz w:val="24"/>
                <w:szCs w:val="24"/>
                <w:lang w:val="uk-UA"/>
              </w:rPr>
              <w:t>р</w:t>
            </w:r>
            <w:proofErr w:type="gramEnd"/>
            <w:r w:rsidRPr="00484861">
              <w:rPr>
                <w:sz w:val="24"/>
                <w:szCs w:val="24"/>
                <w:lang w:val="uk-UA"/>
              </w:rPr>
              <w:t>ідка, без консервантів та рослинних домішок. Розфасована у пакети.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ДСТУ 4418:2005</w:t>
            </w:r>
            <w:r w:rsidRPr="00484861">
              <w:rPr>
                <w:bCs/>
                <w:sz w:val="24"/>
                <w:szCs w:val="24"/>
                <w:lang w:val="uk-UA"/>
              </w:rPr>
              <w:t>, або інший діючий нормативний</w:t>
            </w:r>
            <w:r w:rsidRPr="0038553C">
              <w:rPr>
                <w:bCs/>
                <w:sz w:val="24"/>
                <w:szCs w:val="24"/>
              </w:rPr>
              <w:t xml:space="preserve">  акт.</w:t>
            </w:r>
            <w:r>
              <w:rPr>
                <w:bCs/>
                <w:sz w:val="24"/>
                <w:szCs w:val="24"/>
                <w:lang w:val="uk-UA"/>
              </w:rPr>
              <w:t xml:space="preserve"> </w:t>
            </w:r>
            <w:r w:rsidRPr="00484861">
              <w:rPr>
                <w:color w:val="000000"/>
                <w:sz w:val="24"/>
                <w:szCs w:val="24"/>
                <w:lang w:val="uk-UA"/>
              </w:rPr>
              <w:t>Залишковий термін придатності на момент постачання товару не менше 90% загального терміну зберігання.</w:t>
            </w:r>
          </w:p>
          <w:p w:rsidR="00DA7D65" w:rsidRPr="006B14AD" w:rsidRDefault="00B87B36" w:rsidP="00B87B36">
            <w:pPr>
              <w:jc w:val="both"/>
              <w:rPr>
                <w:sz w:val="24"/>
                <w:szCs w:val="24"/>
                <w:lang w:val="uk-UA"/>
              </w:rPr>
            </w:pPr>
            <w:r w:rsidRPr="0012300E">
              <w:rPr>
                <w:color w:val="000000"/>
                <w:sz w:val="24"/>
                <w:szCs w:val="24"/>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r w:rsidR="00DA7D65" w:rsidRPr="00A613F8" w:rsidTr="007006D4">
        <w:tc>
          <w:tcPr>
            <w:tcW w:w="534" w:type="dxa"/>
          </w:tcPr>
          <w:p w:rsidR="00DA7D65" w:rsidRPr="008A79AB" w:rsidRDefault="00DA7D65" w:rsidP="007006D4">
            <w:pPr>
              <w:jc w:val="both"/>
              <w:rPr>
                <w:lang w:val="uk-UA"/>
              </w:rPr>
            </w:pPr>
            <w:r>
              <w:rPr>
                <w:lang w:val="uk-UA"/>
              </w:rPr>
              <w:t>2</w:t>
            </w:r>
          </w:p>
        </w:tc>
        <w:tc>
          <w:tcPr>
            <w:tcW w:w="2056" w:type="dxa"/>
          </w:tcPr>
          <w:p w:rsidR="00DA7D65" w:rsidRPr="002758D9" w:rsidRDefault="00B87B36" w:rsidP="007006D4">
            <w:pPr>
              <w:jc w:val="both"/>
              <w:rPr>
                <w:lang w:val="uk-UA"/>
              </w:rPr>
            </w:pPr>
            <w:r>
              <w:rPr>
                <w:lang w:val="uk-UA"/>
              </w:rPr>
              <w:t>Йогурти</w:t>
            </w:r>
          </w:p>
        </w:tc>
        <w:tc>
          <w:tcPr>
            <w:tcW w:w="779" w:type="dxa"/>
          </w:tcPr>
          <w:p w:rsidR="00DA7D65" w:rsidRDefault="00DA7D65" w:rsidP="007006D4">
            <w:pPr>
              <w:jc w:val="both"/>
              <w:rPr>
                <w:lang w:val="uk-UA"/>
              </w:rPr>
            </w:pPr>
            <w:r>
              <w:rPr>
                <w:lang w:val="uk-UA"/>
              </w:rPr>
              <w:t>кг</w:t>
            </w:r>
          </w:p>
        </w:tc>
        <w:tc>
          <w:tcPr>
            <w:tcW w:w="1134" w:type="dxa"/>
          </w:tcPr>
          <w:p w:rsidR="00DA7D65" w:rsidRPr="00711ADC" w:rsidRDefault="00B87B36" w:rsidP="007006D4">
            <w:pPr>
              <w:jc w:val="both"/>
              <w:rPr>
                <w:lang w:val="uk-UA"/>
              </w:rPr>
            </w:pPr>
            <w:r>
              <w:rPr>
                <w:lang w:val="uk-UA"/>
              </w:rPr>
              <w:t>955</w:t>
            </w:r>
          </w:p>
        </w:tc>
        <w:tc>
          <w:tcPr>
            <w:tcW w:w="5670" w:type="dxa"/>
          </w:tcPr>
          <w:p w:rsidR="00B87B36" w:rsidRDefault="00B87B36" w:rsidP="00B87B36">
            <w:pPr>
              <w:ind w:left="33"/>
              <w:jc w:val="both"/>
              <w:rPr>
                <w:color w:val="000000"/>
                <w:sz w:val="24"/>
                <w:szCs w:val="24"/>
                <w:lang w:val="uk-UA"/>
              </w:rPr>
            </w:pPr>
            <w:r w:rsidRPr="0012300E">
              <w:rPr>
                <w:i/>
                <w:color w:val="000000"/>
                <w:sz w:val="24"/>
                <w:szCs w:val="24"/>
                <w:lang w:val="uk-UA"/>
              </w:rPr>
              <w:t>Йогурт</w:t>
            </w:r>
            <w:r w:rsidRPr="0012300E">
              <w:rPr>
                <w:color w:val="000000"/>
                <w:sz w:val="24"/>
                <w:szCs w:val="24"/>
                <w:lang w:val="uk-UA"/>
              </w:rPr>
              <w:t xml:space="preserve"> повинен бути не нижче  1,5 % жирності, відповідати вимогам ДСТУ 4343:2004 . Складатися з молока коров’ячого і закваски для йогурту. Без консервантів, без ГМО. Допустимо наповнювач з фруктів або ягід. Фасований в заводській упаковці</w:t>
            </w:r>
            <w:r>
              <w:rPr>
                <w:color w:val="000000"/>
                <w:sz w:val="24"/>
                <w:szCs w:val="24"/>
                <w:lang w:val="uk-UA"/>
              </w:rPr>
              <w:t>.</w:t>
            </w:r>
            <w:r w:rsidRPr="0012300E">
              <w:rPr>
                <w:color w:val="000000"/>
                <w:sz w:val="24"/>
                <w:szCs w:val="24"/>
                <w:lang w:val="uk-UA"/>
              </w:rPr>
              <w:t xml:space="preserve"> Мати посвідчення якості (декларація виробника), висновок державної санітарно - епідеміологічної </w:t>
            </w:r>
            <w:r w:rsidRPr="0012300E">
              <w:rPr>
                <w:color w:val="000000"/>
                <w:sz w:val="24"/>
                <w:szCs w:val="24"/>
                <w:lang w:val="uk-UA"/>
              </w:rPr>
              <w:lastRenderedPageBreak/>
              <w:t xml:space="preserve">експертизи. </w:t>
            </w:r>
            <w:r w:rsidRPr="00484861">
              <w:rPr>
                <w:color w:val="000000"/>
                <w:sz w:val="24"/>
                <w:szCs w:val="24"/>
                <w:lang w:val="uk-UA"/>
              </w:rPr>
              <w:t>Залишковий термін придатності на момент постачання товару не менше 90% загального терміну зберігання.</w:t>
            </w:r>
            <w:r>
              <w:rPr>
                <w:color w:val="000000"/>
                <w:sz w:val="24"/>
                <w:szCs w:val="24"/>
                <w:lang w:val="uk-UA"/>
              </w:rPr>
              <w:t xml:space="preserve"> </w:t>
            </w:r>
          </w:p>
          <w:p w:rsidR="00DA7D65" w:rsidRPr="006B14AD" w:rsidRDefault="00B87B36" w:rsidP="00B87B36">
            <w:pPr>
              <w:autoSpaceDE w:val="0"/>
              <w:autoSpaceDN w:val="0"/>
              <w:adjustRightInd w:val="0"/>
              <w:jc w:val="both"/>
              <w:rPr>
                <w:rFonts w:eastAsiaTheme="minorHAnsi"/>
                <w:sz w:val="24"/>
                <w:szCs w:val="24"/>
                <w:lang w:val="uk-UA"/>
              </w:rPr>
            </w:pPr>
            <w:r w:rsidRPr="0012300E">
              <w:rPr>
                <w:color w:val="000000"/>
                <w:sz w:val="24"/>
                <w:szCs w:val="24"/>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r w:rsidR="00DA7D65" w:rsidRPr="006554AD" w:rsidTr="007006D4">
        <w:tc>
          <w:tcPr>
            <w:tcW w:w="534" w:type="dxa"/>
          </w:tcPr>
          <w:p w:rsidR="00DA7D65" w:rsidRPr="008A79AB" w:rsidRDefault="00DA7D65" w:rsidP="007006D4">
            <w:pPr>
              <w:jc w:val="both"/>
              <w:rPr>
                <w:lang w:val="uk-UA"/>
              </w:rPr>
            </w:pPr>
          </w:p>
        </w:tc>
        <w:tc>
          <w:tcPr>
            <w:tcW w:w="2056" w:type="dxa"/>
          </w:tcPr>
          <w:p w:rsidR="00DA7D65" w:rsidRPr="002758D9" w:rsidRDefault="00DA7D65" w:rsidP="007006D4">
            <w:pPr>
              <w:jc w:val="both"/>
              <w:rPr>
                <w:lang w:val="uk-UA"/>
              </w:rPr>
            </w:pPr>
            <w:r>
              <w:rPr>
                <w:lang w:val="uk-UA"/>
              </w:rPr>
              <w:t>Разом:</w:t>
            </w:r>
          </w:p>
        </w:tc>
        <w:tc>
          <w:tcPr>
            <w:tcW w:w="779" w:type="dxa"/>
          </w:tcPr>
          <w:p w:rsidR="00DA7D65" w:rsidRDefault="00DA7D65" w:rsidP="007006D4">
            <w:pPr>
              <w:jc w:val="both"/>
              <w:rPr>
                <w:lang w:val="uk-UA"/>
              </w:rPr>
            </w:pPr>
          </w:p>
        </w:tc>
        <w:tc>
          <w:tcPr>
            <w:tcW w:w="1134" w:type="dxa"/>
          </w:tcPr>
          <w:p w:rsidR="00DA7D65" w:rsidRPr="00711ADC" w:rsidRDefault="00DA7D65" w:rsidP="00B87B36">
            <w:pPr>
              <w:jc w:val="both"/>
              <w:rPr>
                <w:lang w:val="uk-UA"/>
              </w:rPr>
            </w:pPr>
            <w:r>
              <w:rPr>
                <w:lang w:val="uk-UA"/>
              </w:rPr>
              <w:t>2</w:t>
            </w:r>
            <w:r w:rsidR="00B87B36">
              <w:rPr>
                <w:lang w:val="uk-UA"/>
              </w:rPr>
              <w:t>839</w:t>
            </w:r>
          </w:p>
        </w:tc>
        <w:tc>
          <w:tcPr>
            <w:tcW w:w="5670" w:type="dxa"/>
          </w:tcPr>
          <w:p w:rsidR="00DA7D65" w:rsidRPr="00A8612D" w:rsidRDefault="00DA7D65" w:rsidP="007C0A5D">
            <w:pPr>
              <w:jc w:val="both"/>
              <w:rPr>
                <w:lang w:val="uk-UA"/>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B87B36" w:rsidRPr="009B748E" w:rsidRDefault="00B87B36" w:rsidP="00B87B36">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B87B36" w:rsidRPr="00093BCA" w:rsidRDefault="00B87B36" w:rsidP="00B87B36">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B87B36" w:rsidRPr="009B748E" w:rsidRDefault="00B87B36" w:rsidP="00B87B36">
      <w:pPr>
        <w:pStyle w:val="a3"/>
        <w:numPr>
          <w:ilvl w:val="1"/>
          <w:numId w:val="20"/>
        </w:numPr>
        <w:suppressAutoHyphens w:val="0"/>
        <w:ind w:left="0" w:firstLine="0"/>
        <w:contextualSpacing/>
        <w:jc w:val="both"/>
        <w:rPr>
          <w:lang w:val="uk-UA"/>
        </w:rPr>
      </w:pPr>
      <w:r w:rsidRPr="009B748E">
        <w:rPr>
          <w:color w:val="000000"/>
          <w:lang w:val="uk-UA"/>
        </w:rPr>
        <w:lastRenderedPageBreak/>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B87B36" w:rsidRPr="00545811" w:rsidRDefault="00B87B36" w:rsidP="00B87B36">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B87B36" w:rsidRPr="0064188B" w:rsidRDefault="00B87B36" w:rsidP="00B87B36">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B87B36" w:rsidRPr="00545811" w:rsidRDefault="00B87B36" w:rsidP="00B87B36">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B87B36" w:rsidRPr="009B748E" w:rsidRDefault="00B87B36" w:rsidP="00B87B36">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що ви</w:t>
      </w:r>
      <w:r>
        <w:rPr>
          <w:color w:val="000000"/>
          <w:lang w:val="uk-UA"/>
        </w:rPr>
        <w:t>дане акредитованою лабораторією</w:t>
      </w:r>
      <w:r w:rsidRPr="009B748E">
        <w:rPr>
          <w:color w:val="000000"/>
          <w:lang w:val="uk-UA"/>
        </w:rPr>
        <w:t>.</w:t>
      </w:r>
      <w:r>
        <w:rPr>
          <w:color w:val="000000"/>
          <w:lang w:val="uk-UA"/>
        </w:rPr>
        <w:t xml:space="preserve"> </w:t>
      </w:r>
      <w:r w:rsidRPr="009B748E">
        <w:rPr>
          <w:color w:val="000000"/>
          <w:lang w:val="uk-UA"/>
        </w:rPr>
        <w:t xml:space="preserve">Надати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B87B36" w:rsidRPr="009B748E" w:rsidRDefault="00B87B36" w:rsidP="00B87B36">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B87B36" w:rsidRPr="008A379B" w:rsidRDefault="00B87B36" w:rsidP="00B87B36">
      <w:pPr>
        <w:suppressAutoHyphens w:val="0"/>
        <w:contextualSpacing/>
        <w:jc w:val="both"/>
        <w:rPr>
          <w:lang w:val="uk-UA"/>
        </w:rPr>
      </w:pPr>
      <w:r>
        <w:rPr>
          <w:color w:val="000000"/>
          <w:lang w:val="uk-UA"/>
        </w:rPr>
        <w:t>12.8.</w:t>
      </w:r>
      <w:r w:rsidRPr="008A379B">
        <w:rPr>
          <w:color w:val="000000"/>
          <w:lang w:val="uk-UA"/>
        </w:rPr>
        <w:t>Сертифікат, що підтверджує застосування учасником вимог ДСТУ ISО 14001:2015 Системи екологічного управління,</w:t>
      </w:r>
      <w:r w:rsidRPr="008A379B">
        <w:rPr>
          <w:color w:val="000000"/>
          <w:sz w:val="27"/>
          <w:szCs w:val="27"/>
          <w:lang w:val="uk-UA"/>
        </w:rPr>
        <w:t xml:space="preserve"> </w:t>
      </w:r>
      <w:r w:rsidRPr="008A379B">
        <w:rPr>
          <w:color w:val="000000"/>
          <w:lang w:val="uk-UA"/>
        </w:rPr>
        <w:t>документ, має бути виданий органом з сертифікації, акредитованого НААУ..</w:t>
      </w:r>
    </w:p>
    <w:p w:rsidR="00B87B36" w:rsidRPr="009B748E" w:rsidRDefault="00B87B36" w:rsidP="00B87B36">
      <w:pPr>
        <w:pStyle w:val="a3"/>
        <w:numPr>
          <w:ilvl w:val="1"/>
          <w:numId w:val="20"/>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w:t>
      </w:r>
      <w:r>
        <w:rPr>
          <w:lang w:val="uk-UA"/>
        </w:rPr>
        <w:t>чинних на дату розкриття тендер</w:t>
      </w:r>
      <w:r w:rsidRPr="009B748E">
        <w:rPr>
          <w:lang w:val="uk-UA"/>
        </w:rPr>
        <w:t>них пропозицій.</w:t>
      </w:r>
    </w:p>
    <w:p w:rsidR="00B87B36" w:rsidRDefault="00B87B36" w:rsidP="00B87B36">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Pr="0064188B">
        <w:rPr>
          <w:lang w:val="uk-UA"/>
        </w:rPr>
        <w:t xml:space="preserve">   </w:t>
      </w:r>
    </w:p>
    <w:p w:rsidR="00545811" w:rsidRDefault="009A2535" w:rsidP="009A2535">
      <w:pPr>
        <w:pStyle w:val="a3"/>
        <w:suppressAutoHyphens w:val="0"/>
        <w:ind w:left="0"/>
        <w:contextualSpacing/>
        <w:jc w:val="both"/>
        <w:rPr>
          <w:lang w:val="uk-UA"/>
        </w:rPr>
      </w:pPr>
      <w:r w:rsidRPr="0064188B">
        <w:rPr>
          <w:lang w:val="uk-UA"/>
        </w:rPr>
        <w:t xml:space="preserve">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3F8"/>
    <w:rsid w:val="00A61B7F"/>
    <w:rsid w:val="00A75233"/>
    <w:rsid w:val="00AB2B45"/>
    <w:rsid w:val="00AB4DE0"/>
    <w:rsid w:val="00AC2F50"/>
    <w:rsid w:val="00B011D4"/>
    <w:rsid w:val="00B124FF"/>
    <w:rsid w:val="00B3396D"/>
    <w:rsid w:val="00B35742"/>
    <w:rsid w:val="00B42171"/>
    <w:rsid w:val="00B61382"/>
    <w:rsid w:val="00B61607"/>
    <w:rsid w:val="00B61E35"/>
    <w:rsid w:val="00B87B36"/>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B57BD"/>
    <w:rsid w:val="00CD32DB"/>
    <w:rsid w:val="00CF789F"/>
    <w:rsid w:val="00D0370E"/>
    <w:rsid w:val="00D31541"/>
    <w:rsid w:val="00D324C0"/>
    <w:rsid w:val="00D50168"/>
    <w:rsid w:val="00D642DC"/>
    <w:rsid w:val="00D713F2"/>
    <w:rsid w:val="00D80F83"/>
    <w:rsid w:val="00D9279B"/>
    <w:rsid w:val="00DA7D65"/>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17</cp:revision>
  <cp:lastPrinted>2023-08-24T12:19:00Z</cp:lastPrinted>
  <dcterms:created xsi:type="dcterms:W3CDTF">2023-08-24T11:57:00Z</dcterms:created>
  <dcterms:modified xsi:type="dcterms:W3CDTF">2023-11-20T13:09:00Z</dcterms:modified>
</cp:coreProperties>
</file>