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Затверджено</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Протоколом щодо прийняття рішення</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Уповноваженою особою</w:t>
      </w:r>
    </w:p>
    <w:p w:rsidR="00A31400" w:rsidRPr="00C524E2" w:rsidRDefault="003B4272" w:rsidP="00A31400">
      <w:pPr>
        <w:spacing w:after="0" w:line="240" w:lineRule="auto"/>
        <w:ind w:left="4248" w:firstLine="708"/>
        <w:jc w:val="right"/>
        <w:rPr>
          <w:rFonts w:ascii="Times New Roman" w:hAnsi="Times New Roman"/>
          <w:sz w:val="24"/>
          <w:szCs w:val="24"/>
          <w:lang w:val="uk-UA"/>
        </w:rPr>
      </w:pPr>
      <w:r>
        <w:rPr>
          <w:rFonts w:ascii="Times New Roman" w:hAnsi="Times New Roman"/>
          <w:sz w:val="24"/>
          <w:szCs w:val="24"/>
          <w:lang w:val="uk-UA"/>
        </w:rPr>
        <w:t>№39</w:t>
      </w:r>
      <w:r w:rsidR="008473F6">
        <w:rPr>
          <w:rFonts w:ascii="Times New Roman" w:hAnsi="Times New Roman"/>
          <w:sz w:val="24"/>
          <w:szCs w:val="24"/>
          <w:lang w:val="uk-UA"/>
        </w:rPr>
        <w:t xml:space="preserve"> від 05</w:t>
      </w:r>
      <w:r w:rsidR="00A31400" w:rsidRPr="00C524E2">
        <w:rPr>
          <w:rFonts w:ascii="Times New Roman" w:hAnsi="Times New Roman"/>
          <w:sz w:val="24"/>
          <w:szCs w:val="24"/>
          <w:lang w:val="uk-UA"/>
        </w:rPr>
        <w:t xml:space="preserve">.05.2023р. </w:t>
      </w:r>
    </w:p>
    <w:p w:rsidR="00A31400" w:rsidRPr="00C524E2" w:rsidRDefault="00A31400" w:rsidP="00A31400">
      <w:pPr>
        <w:spacing w:after="0" w:line="240" w:lineRule="auto"/>
        <w:jc w:val="center"/>
        <w:rPr>
          <w:rFonts w:ascii="Times New Roman" w:hAnsi="Times New Roman"/>
          <w:b/>
          <w:sz w:val="24"/>
          <w:szCs w:val="24"/>
          <w:lang w:val="uk-UA"/>
        </w:rPr>
      </w:pPr>
    </w:p>
    <w:p w:rsidR="00A31400" w:rsidRPr="00C524E2" w:rsidRDefault="00A31400"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ОГОЛОШЕННЯ</w:t>
      </w:r>
    </w:p>
    <w:p w:rsidR="008A79FA" w:rsidRPr="00C524E2" w:rsidRDefault="005A134E"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про проведення відкритих торгів</w:t>
      </w:r>
      <w:r w:rsidR="00841F5E" w:rsidRPr="00C524E2">
        <w:rPr>
          <w:rFonts w:ascii="Times New Roman" w:hAnsi="Times New Roman"/>
          <w:b/>
          <w:sz w:val="24"/>
          <w:szCs w:val="24"/>
          <w:lang w:val="uk-UA"/>
        </w:rPr>
        <w:t xml:space="preserve"> </w:t>
      </w:r>
      <w:r w:rsidRPr="00C524E2">
        <w:rPr>
          <w:rFonts w:ascii="Times New Roman" w:hAnsi="Times New Roman"/>
          <w:b/>
          <w:sz w:val="24"/>
          <w:szCs w:val="24"/>
          <w:lang w:val="uk-UA"/>
        </w:rPr>
        <w:t>з особливостями</w:t>
      </w:r>
    </w:p>
    <w:p w:rsidR="005A134E" w:rsidRPr="00C524E2" w:rsidRDefault="005A134E" w:rsidP="00A31400">
      <w:pPr>
        <w:spacing w:after="0" w:line="240" w:lineRule="auto"/>
        <w:jc w:val="center"/>
        <w:rPr>
          <w:rFonts w:ascii="Times New Roman" w:hAnsi="Times New Roman"/>
          <w:b/>
          <w:sz w:val="24"/>
          <w:szCs w:val="24"/>
          <w:lang w:val="uk-UA"/>
        </w:rPr>
      </w:pPr>
    </w:p>
    <w:tbl>
      <w:tblPr>
        <w:tblStyle w:val="a6"/>
        <w:tblW w:w="9923" w:type="dxa"/>
        <w:tblInd w:w="-176" w:type="dxa"/>
        <w:tblLook w:val="04A0"/>
      </w:tblPr>
      <w:tblGrid>
        <w:gridCol w:w="675"/>
        <w:gridCol w:w="4111"/>
        <w:gridCol w:w="5137"/>
      </w:tblGrid>
      <w:tr w:rsidR="00A31400" w:rsidRPr="00C524E2" w:rsidTr="00C524E2">
        <w:tc>
          <w:tcPr>
            <w:tcW w:w="675"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 з/п</w:t>
            </w:r>
          </w:p>
        </w:tc>
        <w:tc>
          <w:tcPr>
            <w:tcW w:w="4111"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Інформація про замовника</w:t>
            </w:r>
          </w:p>
        </w:tc>
        <w:tc>
          <w:tcPr>
            <w:tcW w:w="5137" w:type="dxa"/>
          </w:tcPr>
          <w:p w:rsidR="00A31400" w:rsidRPr="00C524E2" w:rsidRDefault="00A31400" w:rsidP="00A31400">
            <w:pPr>
              <w:jc w:val="center"/>
              <w:rPr>
                <w:rFonts w:ascii="Times New Roman" w:hAnsi="Times New Roman"/>
                <w:b/>
                <w:sz w:val="24"/>
                <w:szCs w:val="24"/>
                <w:lang w:val="uk-UA"/>
              </w:rPr>
            </w:pP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айменування: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Комунальна установа  «</w:t>
            </w:r>
            <w:proofErr w:type="spellStart"/>
            <w:r w:rsidRPr="00C524E2">
              <w:rPr>
                <w:rFonts w:ascii="Times New Roman" w:hAnsi="Times New Roman"/>
                <w:sz w:val="24"/>
                <w:szCs w:val="24"/>
                <w:lang w:val="uk-UA"/>
              </w:rPr>
              <w:t>Попельнастівський</w:t>
            </w:r>
            <w:proofErr w:type="spellEnd"/>
            <w:r w:rsidRPr="00C524E2">
              <w:rPr>
                <w:rFonts w:ascii="Times New Roman" w:hAnsi="Times New Roman"/>
                <w:sz w:val="24"/>
                <w:szCs w:val="24"/>
                <w:lang w:val="uk-UA"/>
              </w:rPr>
              <w:t xml:space="preserve"> центр із обслуговування закладів та установ» </w:t>
            </w:r>
            <w:proofErr w:type="spellStart"/>
            <w:r w:rsidRPr="00C524E2">
              <w:rPr>
                <w:rFonts w:ascii="Times New Roman" w:hAnsi="Times New Roman"/>
                <w:sz w:val="24"/>
                <w:szCs w:val="24"/>
                <w:lang w:val="uk-UA"/>
              </w:rPr>
              <w:t>Попельнастівської</w:t>
            </w:r>
            <w:proofErr w:type="spellEnd"/>
            <w:r w:rsidRPr="00C524E2">
              <w:rPr>
                <w:rFonts w:ascii="Times New Roman" w:hAnsi="Times New Roman"/>
                <w:sz w:val="24"/>
                <w:szCs w:val="24"/>
                <w:lang w:val="uk-UA"/>
              </w:rPr>
              <w:t xml:space="preserve"> сільської ради Олександрійського району Кіровоградської області</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2</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Місце знаходження: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вул.. Соборна, буд. 3, с. Попельнасте,  Олександрійський район, Кіровоградська область,  28062.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3</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Ідентифікаційний код замовника</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shd w:val="clear" w:color="auto" w:fill="FFFFFF"/>
                <w:lang w:val="uk-UA"/>
              </w:rPr>
              <w:t>в Єдиному державному реєстрі юридичних осіб, фізичних осіб - підприємців та громадських формувань  -  43954092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4</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Уповноважена особа:  </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Горова Лариса Іванівна, уповноважена особа, </w:t>
            </w:r>
          </w:p>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 телефон/факс:+380523574039, </w:t>
            </w:r>
            <w:proofErr w:type="spellStart"/>
            <w:r w:rsidRPr="00C524E2">
              <w:rPr>
                <w:rFonts w:ascii="Times New Roman" w:hAnsi="Times New Roman"/>
                <w:sz w:val="24"/>
                <w:szCs w:val="24"/>
                <w:lang w:val="uk-UA"/>
              </w:rPr>
              <w:t>моб</w:t>
            </w:r>
            <w:proofErr w:type="spellEnd"/>
            <w:r w:rsidRPr="00C524E2">
              <w:rPr>
                <w:rFonts w:ascii="Times New Roman" w:hAnsi="Times New Roman"/>
                <w:sz w:val="24"/>
                <w:szCs w:val="24"/>
                <w:lang w:val="uk-UA"/>
              </w:rPr>
              <w:t>.  +380669354813</w:t>
            </w:r>
          </w:p>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е-mail:</w:t>
            </w:r>
            <w:r w:rsidR="00C524E2">
              <w:rPr>
                <w:rFonts w:ascii="Times New Roman" w:hAnsi="Times New Roman"/>
                <w:sz w:val="24"/>
                <w:szCs w:val="24"/>
                <w:lang w:val="uk-UA"/>
              </w:rPr>
              <w:t xml:space="preserve"> </w:t>
            </w:r>
            <w:hyperlink r:id="rId4" w:history="1">
              <w:r w:rsidRPr="00C524E2">
                <w:rPr>
                  <w:rStyle w:val="a3"/>
                  <w:rFonts w:ascii="Times New Roman" w:hAnsi="Times New Roman"/>
                  <w:sz w:val="24"/>
                  <w:szCs w:val="24"/>
                  <w:lang w:val="uk-UA"/>
                </w:rPr>
                <w:t>popelnaste-osvita@ukr.net</w:t>
              </w:r>
            </w:hyperlink>
            <w:r w:rsidRPr="00C524E2">
              <w:rPr>
                <w:rFonts w:ascii="Times New Roman" w:hAnsi="Times New Roman"/>
                <w:sz w:val="24"/>
                <w:szCs w:val="24"/>
                <w:lang w:val="uk-UA"/>
              </w:rPr>
              <w:t xml:space="preserve">, </w:t>
            </w:r>
            <w:hyperlink r:id="rId5" w:history="1">
              <w:r w:rsidRPr="00C524E2">
                <w:rPr>
                  <w:rStyle w:val="a3"/>
                  <w:rFonts w:ascii="Times New Roman" w:hAnsi="Times New Roman"/>
                  <w:sz w:val="24"/>
                  <w:szCs w:val="24"/>
                  <w:lang w:val="uk-UA"/>
                </w:rPr>
                <w:t>popelnaste_cozu@ukr.net</w:t>
              </w:r>
            </w:hyperlink>
          </w:p>
          <w:p w:rsid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додаткова інформація на сайті головного розпорядника коштів:  </w:t>
            </w:r>
          </w:p>
          <w:p w:rsidR="00A31400" w:rsidRPr="00C524E2" w:rsidRDefault="005A134E" w:rsidP="00C524E2">
            <w:pPr>
              <w:jc w:val="both"/>
              <w:rPr>
                <w:rFonts w:ascii="Times New Roman" w:hAnsi="Times New Roman"/>
                <w:sz w:val="24"/>
                <w:szCs w:val="24"/>
                <w:lang w:val="uk-UA"/>
              </w:rPr>
            </w:pPr>
            <w:proofErr w:type="spellStart"/>
            <w:r w:rsidRPr="00C524E2">
              <w:rPr>
                <w:rFonts w:ascii="Times New Roman" w:hAnsi="Times New Roman"/>
                <w:sz w:val="24"/>
                <w:szCs w:val="24"/>
                <w:lang w:val="uk-UA"/>
              </w:rPr>
              <w:t>www</w:t>
            </w:r>
            <w:proofErr w:type="spellEnd"/>
            <w:r w:rsidRPr="00C524E2">
              <w:rPr>
                <w:rFonts w:ascii="Times New Roman" w:hAnsi="Times New Roman"/>
                <w:sz w:val="24"/>
                <w:szCs w:val="24"/>
                <w:lang w:val="uk-UA"/>
              </w:rPr>
              <w:t>. vopopelnaste.klasna.com</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5</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азва предмета закупівлі:</w:t>
            </w:r>
          </w:p>
        </w:tc>
        <w:tc>
          <w:tcPr>
            <w:tcW w:w="5137" w:type="dxa"/>
          </w:tcPr>
          <w:p w:rsidR="00A31400" w:rsidRPr="00C524E2" w:rsidRDefault="003B4272" w:rsidP="00D00325">
            <w:pPr>
              <w:jc w:val="both"/>
              <w:rPr>
                <w:rFonts w:ascii="Times New Roman" w:hAnsi="Times New Roman"/>
                <w:sz w:val="24"/>
                <w:szCs w:val="24"/>
                <w:lang w:val="uk-UA"/>
              </w:rPr>
            </w:pPr>
            <w:proofErr w:type="spellStart"/>
            <w:r>
              <w:rPr>
                <w:rFonts w:ascii="Times New Roman" w:hAnsi="Times New Roman"/>
                <w:sz w:val="24"/>
                <w:szCs w:val="24"/>
                <w:lang w:val="uk-UA"/>
              </w:rPr>
              <w:t>ДК</w:t>
            </w:r>
            <w:proofErr w:type="spellEnd"/>
            <w:r>
              <w:rPr>
                <w:rFonts w:ascii="Times New Roman" w:hAnsi="Times New Roman"/>
                <w:sz w:val="24"/>
                <w:szCs w:val="24"/>
                <w:lang w:val="uk-UA"/>
              </w:rPr>
              <w:t xml:space="preserve"> 021:2015:15510000-6 «М</w:t>
            </w:r>
            <w:r w:rsidR="008473F6">
              <w:rPr>
                <w:rFonts w:ascii="Times New Roman" w:hAnsi="Times New Roman"/>
                <w:sz w:val="24"/>
                <w:szCs w:val="24"/>
                <w:lang w:val="uk-UA"/>
              </w:rPr>
              <w:t>о</w:t>
            </w:r>
            <w:r>
              <w:rPr>
                <w:rFonts w:ascii="Times New Roman" w:hAnsi="Times New Roman"/>
                <w:sz w:val="24"/>
                <w:szCs w:val="24"/>
                <w:lang w:val="uk-UA"/>
              </w:rPr>
              <w:t>локо та вершки</w:t>
            </w:r>
            <w:r w:rsidR="005A134E" w:rsidRPr="00C524E2">
              <w:rPr>
                <w:rFonts w:ascii="Times New Roman" w:hAnsi="Times New Roman"/>
                <w:sz w:val="24"/>
                <w:szCs w:val="24"/>
                <w:lang w:val="uk-UA"/>
              </w:rPr>
              <w:t xml:space="preserve">» </w:t>
            </w:r>
          </w:p>
        </w:tc>
      </w:tr>
      <w:tr w:rsidR="00A31400" w:rsidRPr="003B427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5.1.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sz w:val="24"/>
                <w:szCs w:val="24"/>
                <w:lang w:val="uk-UA"/>
              </w:rPr>
              <w:t xml:space="preserve">Конкретна назва предмета закупівлі </w:t>
            </w:r>
          </w:p>
        </w:tc>
        <w:tc>
          <w:tcPr>
            <w:tcW w:w="5137" w:type="dxa"/>
          </w:tcPr>
          <w:p w:rsidR="00A31400" w:rsidRPr="00C524E2" w:rsidRDefault="003B4272" w:rsidP="00C524E2">
            <w:pPr>
              <w:jc w:val="both"/>
              <w:rPr>
                <w:rFonts w:ascii="Times New Roman" w:hAnsi="Times New Roman"/>
                <w:sz w:val="24"/>
                <w:szCs w:val="24"/>
                <w:lang w:val="uk-UA"/>
              </w:rPr>
            </w:pPr>
            <w:r>
              <w:rPr>
                <w:rFonts w:ascii="Times New Roman" w:hAnsi="Times New Roman"/>
                <w:sz w:val="24"/>
                <w:szCs w:val="24"/>
                <w:lang w:val="uk-UA"/>
              </w:rPr>
              <w:t xml:space="preserve">Молоко </w:t>
            </w:r>
            <w:proofErr w:type="spellStart"/>
            <w:r>
              <w:rPr>
                <w:rFonts w:ascii="Times New Roman" w:hAnsi="Times New Roman"/>
                <w:sz w:val="24"/>
                <w:szCs w:val="24"/>
                <w:lang w:val="uk-UA"/>
              </w:rPr>
              <w:t>ультрапастеризоване</w:t>
            </w:r>
            <w:proofErr w:type="spellEnd"/>
            <w:r w:rsidR="005A134E" w:rsidRPr="00C524E2">
              <w:rPr>
                <w:rFonts w:ascii="Times New Roman" w:hAnsi="Times New Roman"/>
                <w:sz w:val="24"/>
                <w:szCs w:val="24"/>
                <w:lang w:val="uk-UA"/>
              </w:rPr>
              <w:t xml:space="preserve"> для </w:t>
            </w:r>
            <w:r w:rsidR="008473F6">
              <w:rPr>
                <w:rFonts w:ascii="Times New Roman" w:hAnsi="Times New Roman"/>
                <w:sz w:val="24"/>
                <w:szCs w:val="24"/>
                <w:lang w:val="uk-UA"/>
              </w:rPr>
              <w:t>закладів дошкільної освіти</w:t>
            </w:r>
            <w:r w:rsidR="005A134E" w:rsidRPr="00C524E2">
              <w:rPr>
                <w:rFonts w:ascii="Times New Roman" w:hAnsi="Times New Roman"/>
                <w:sz w:val="24"/>
                <w:szCs w:val="24"/>
                <w:lang w:val="uk-UA"/>
              </w:rPr>
              <w:t xml:space="preserve"> </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6</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Кількість та місце поставки товарів:</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bCs/>
                <w:sz w:val="24"/>
                <w:szCs w:val="24"/>
                <w:lang w:val="uk-UA"/>
              </w:rPr>
              <w:t xml:space="preserve">Місце поставки товару: </w:t>
            </w:r>
            <w:r w:rsidRPr="00C524E2">
              <w:rPr>
                <w:rFonts w:ascii="Times New Roman" w:hAnsi="Times New Roman"/>
                <w:sz w:val="24"/>
                <w:szCs w:val="24"/>
                <w:lang w:val="uk-UA"/>
              </w:rPr>
              <w:t xml:space="preserve">за адресами закладів дошкільної освіти </w:t>
            </w:r>
            <w:r w:rsidRPr="00C524E2">
              <w:rPr>
                <w:rFonts w:ascii="Times New Roman" w:hAnsi="Times New Roman"/>
                <w:sz w:val="24"/>
                <w:szCs w:val="24"/>
                <w:lang w:val="uk-UA" w:eastAsia="uk-UA"/>
              </w:rPr>
              <w:t xml:space="preserve">  Олександрійського району Кіровоградської області</w:t>
            </w:r>
            <w:r w:rsidRPr="00C524E2">
              <w:rPr>
                <w:rFonts w:ascii="Times New Roman" w:hAnsi="Times New Roman"/>
                <w:sz w:val="24"/>
                <w:szCs w:val="24"/>
                <w:lang w:val="uk-UA"/>
              </w:rPr>
              <w:t>.</w:t>
            </w:r>
          </w:p>
          <w:p w:rsidR="00A31400" w:rsidRPr="00C524E2" w:rsidRDefault="005A134E" w:rsidP="00C524E2">
            <w:pPr>
              <w:jc w:val="both"/>
              <w:rPr>
                <w:rFonts w:ascii="Times New Roman" w:hAnsi="Times New Roman"/>
                <w:sz w:val="24"/>
                <w:szCs w:val="24"/>
                <w:lang w:val="uk-UA"/>
              </w:rPr>
            </w:pPr>
            <w:r w:rsidRPr="00C524E2">
              <w:rPr>
                <w:rFonts w:ascii="Times New Roman" w:hAnsi="Times New Roman"/>
                <w:bCs/>
                <w:sz w:val="24"/>
                <w:szCs w:val="24"/>
                <w:lang w:val="uk-UA"/>
              </w:rPr>
              <w:t>О</w:t>
            </w:r>
            <w:r w:rsidRPr="00C524E2">
              <w:rPr>
                <w:rFonts w:ascii="Times New Roman" w:hAnsi="Times New Roman"/>
                <w:sz w:val="24"/>
                <w:szCs w:val="24"/>
                <w:lang w:val="uk-UA"/>
              </w:rPr>
              <w:t>бсяг поставки товарів: детально в Додатку 2 до тендерної документації.</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7</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Очікувана вартість предмета закупівлі:</w:t>
            </w:r>
            <w:r w:rsidRPr="00C524E2">
              <w:rPr>
                <w:rFonts w:ascii="Times New Roman" w:hAnsi="Times New Roman"/>
                <w:sz w:val="24"/>
                <w:szCs w:val="24"/>
                <w:lang w:val="uk-UA"/>
              </w:rPr>
              <w:t xml:space="preserve">  </w:t>
            </w:r>
          </w:p>
        </w:tc>
        <w:tc>
          <w:tcPr>
            <w:tcW w:w="5137" w:type="dxa"/>
          </w:tcPr>
          <w:p w:rsidR="005A134E" w:rsidRPr="00C524E2" w:rsidRDefault="003B4272" w:rsidP="00C524E2">
            <w:pPr>
              <w:pStyle w:val="1"/>
              <w:widowControl w:val="0"/>
              <w:shd w:val="clear" w:color="auto" w:fill="FFFFFF"/>
              <w:jc w:val="both"/>
              <w:rPr>
                <w:rFonts w:ascii="Times New Roman" w:hAnsi="Times New Roman" w:cs="Times New Roman"/>
                <w:sz w:val="24"/>
                <w:szCs w:val="24"/>
              </w:rPr>
            </w:pPr>
            <w:r>
              <w:rPr>
                <w:rFonts w:ascii="Times New Roman" w:hAnsi="Times New Roman" w:cs="Times New Roman"/>
                <w:sz w:val="24"/>
                <w:szCs w:val="24"/>
              </w:rPr>
              <w:t>1430</w:t>
            </w:r>
            <w:r w:rsidR="005A134E" w:rsidRPr="00C524E2">
              <w:rPr>
                <w:rFonts w:ascii="Times New Roman" w:hAnsi="Times New Roman" w:cs="Times New Roman"/>
                <w:sz w:val="24"/>
                <w:szCs w:val="24"/>
              </w:rPr>
              <w:t>00.00 грн. з ПДВ.</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8</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Строк поставки товарів, виконання робіт, надання послуг:</w:t>
            </w:r>
            <w:r w:rsidRPr="00C524E2">
              <w:rPr>
                <w:rFonts w:ascii="Times New Roman" w:hAnsi="Times New Roman"/>
                <w:sz w:val="24"/>
                <w:szCs w:val="24"/>
                <w:lang w:val="uk-UA"/>
              </w:rPr>
              <w:t xml:space="preserve">  </w:t>
            </w:r>
          </w:p>
        </w:tc>
        <w:tc>
          <w:tcPr>
            <w:tcW w:w="5137" w:type="dxa"/>
          </w:tcPr>
          <w:p w:rsidR="005A134E" w:rsidRPr="00C524E2" w:rsidRDefault="00D00325" w:rsidP="00C524E2">
            <w:pPr>
              <w:pStyle w:val="1"/>
              <w:widowControl w:val="0"/>
              <w:shd w:val="clear" w:color="auto" w:fill="FFFFFF"/>
              <w:ind w:hanging="2"/>
              <w:jc w:val="both"/>
              <w:rPr>
                <w:rFonts w:ascii="Times New Roman" w:hAnsi="Times New Roman" w:cs="Times New Roman"/>
                <w:sz w:val="24"/>
                <w:szCs w:val="24"/>
              </w:rPr>
            </w:pPr>
            <w:r>
              <w:rPr>
                <w:rFonts w:ascii="Times New Roman" w:hAnsi="Times New Roman" w:cs="Times New Roman"/>
                <w:sz w:val="24"/>
                <w:szCs w:val="24"/>
              </w:rPr>
              <w:t>до 31 грудня 2023 року</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9</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Кінцевий строк подання тендерних пропозицій:</w:t>
            </w:r>
          </w:p>
        </w:tc>
        <w:tc>
          <w:tcPr>
            <w:tcW w:w="5137" w:type="dxa"/>
          </w:tcPr>
          <w:p w:rsidR="005A134E" w:rsidRPr="00C524E2" w:rsidRDefault="008473F6" w:rsidP="00C524E2">
            <w:pPr>
              <w:pStyle w:val="1"/>
              <w:widowControl w:val="0"/>
              <w:shd w:val="clear" w:color="auto" w:fill="FFFFFF"/>
              <w:ind w:left="2" w:hanging="2"/>
              <w:jc w:val="both"/>
              <w:rPr>
                <w:rFonts w:ascii="Times New Roman" w:hAnsi="Times New Roman" w:cs="Times New Roman"/>
                <w:sz w:val="24"/>
                <w:szCs w:val="24"/>
              </w:rPr>
            </w:pPr>
            <w:r>
              <w:rPr>
                <w:rFonts w:ascii="Times New Roman" w:hAnsi="Times New Roman" w:cs="Times New Roman"/>
                <w:sz w:val="24"/>
                <w:szCs w:val="24"/>
              </w:rPr>
              <w:t>До 15</w:t>
            </w:r>
            <w:r w:rsidR="005A134E" w:rsidRPr="00C524E2">
              <w:rPr>
                <w:rFonts w:ascii="Times New Roman" w:hAnsi="Times New Roman" w:cs="Times New Roman"/>
                <w:sz w:val="24"/>
                <w:szCs w:val="24"/>
              </w:rPr>
              <w:t xml:space="preserve"> травня 2023 р</w:t>
            </w:r>
            <w:r w:rsidR="005A134E" w:rsidRPr="00C524E2">
              <w:rPr>
                <w:rFonts w:ascii="Times New Roman" w:hAnsi="Times New Roman" w:cs="Times New Roman"/>
                <w:color w:val="FF0000"/>
                <w:sz w:val="24"/>
                <w:szCs w:val="24"/>
              </w:rPr>
              <w:t xml:space="preserve">. </w:t>
            </w:r>
            <w:r w:rsidR="005A134E" w:rsidRPr="00C524E2">
              <w:rPr>
                <w:rFonts w:ascii="Times New Roman" w:hAnsi="Times New Roman" w:cs="Times New Roman"/>
                <w:sz w:val="24"/>
                <w:szCs w:val="24"/>
              </w:rPr>
              <w:t>00-00 год.</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10</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Умови оплати:</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Після поставки товару, здійснюється </w:t>
            </w:r>
            <w:proofErr w:type="spellStart"/>
            <w:r w:rsidRPr="00C524E2">
              <w:rPr>
                <w:rFonts w:ascii="Times New Roman" w:hAnsi="Times New Roman"/>
                <w:sz w:val="24"/>
                <w:szCs w:val="24"/>
                <w:lang w:val="uk-UA"/>
              </w:rPr>
              <w:t>післяоплата</w:t>
            </w:r>
            <w:proofErr w:type="spellEnd"/>
            <w:r w:rsidRPr="00C524E2">
              <w:rPr>
                <w:rFonts w:ascii="Times New Roman" w:hAnsi="Times New Roman"/>
                <w:sz w:val="24"/>
                <w:szCs w:val="24"/>
                <w:lang w:val="uk-UA"/>
              </w:rPr>
              <w:t>, протягом 30 (тридцяти) календарних днів, 100% за поставлену партію.</w:t>
            </w:r>
          </w:p>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Розрахунок за товар здійснюється протягом 30 (тридцяти)  календарних днів з </w:t>
            </w:r>
            <w:r w:rsidRPr="00C524E2">
              <w:rPr>
                <w:rStyle w:val="zk-definition-listitem-text"/>
                <w:rFonts w:ascii="Times New Roman" w:hAnsi="Times New Roman"/>
                <w:sz w:val="24"/>
                <w:szCs w:val="24"/>
                <w:lang w:val="uk-UA"/>
              </w:rPr>
              <w:t>моменту отримання  партії Товару</w:t>
            </w:r>
            <w:r w:rsidRPr="00C524E2">
              <w:rPr>
                <w:rFonts w:ascii="Times New Roman" w:hAnsi="Times New Roman"/>
                <w:sz w:val="24"/>
                <w:szCs w:val="24"/>
                <w:lang w:val="uk-UA"/>
              </w:rPr>
              <w:t>,  на підставі належним чином оформлених накладних на відвантажений Товар.</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11</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Мова (мови), якою (якими) повинні бути складені тендерні </w:t>
            </w:r>
            <w:r w:rsidRPr="00C524E2">
              <w:rPr>
                <w:rFonts w:ascii="Times New Roman" w:hAnsi="Times New Roman"/>
                <w:b/>
                <w:sz w:val="24"/>
                <w:szCs w:val="24"/>
                <w:lang w:val="uk-UA"/>
              </w:rPr>
              <w:lastRenderedPageBreak/>
              <w:t>пропозиції:</w:t>
            </w:r>
          </w:p>
        </w:tc>
        <w:tc>
          <w:tcPr>
            <w:tcW w:w="5137" w:type="dxa"/>
          </w:tcPr>
          <w:p w:rsidR="005A134E" w:rsidRPr="00C524E2" w:rsidRDefault="00C524E2" w:rsidP="00C524E2">
            <w:pPr>
              <w:jc w:val="both"/>
              <w:rPr>
                <w:rFonts w:ascii="Times New Roman" w:hAnsi="Times New Roman"/>
                <w:sz w:val="24"/>
                <w:szCs w:val="24"/>
                <w:lang w:val="uk-UA"/>
              </w:rPr>
            </w:pPr>
            <w:r w:rsidRPr="00C524E2">
              <w:rPr>
                <w:rFonts w:ascii="Times New Roman" w:hAnsi="Times New Roman"/>
                <w:color w:val="000000"/>
                <w:sz w:val="24"/>
                <w:szCs w:val="24"/>
                <w:lang w:val="uk-UA"/>
              </w:rPr>
              <w:lastRenderedPageBreak/>
              <w:t>Мова тендерної пропозиції – українська.</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lastRenderedPageBreak/>
              <w:t>12</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Розмір, вид та умови надання забезпечення тендерних пропозицій </w:t>
            </w:r>
            <w:r w:rsidRPr="00C524E2">
              <w:rPr>
                <w:rFonts w:ascii="Times New Roman" w:hAnsi="Times New Roman"/>
                <w:sz w:val="24"/>
                <w:szCs w:val="24"/>
                <w:lang w:val="uk-UA"/>
              </w:rPr>
              <w:t>(якщо замовник вимагає його надати):</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вимагається.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13</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Дата та час розкриття тендерних пропозицій,</w:t>
            </w:r>
            <w:r w:rsidRPr="00C524E2">
              <w:rPr>
                <w:rFonts w:ascii="Times New Roman" w:hAnsi="Times New Roman"/>
                <w:sz w:val="24"/>
                <w:szCs w:val="24"/>
                <w:lang w:val="uk-UA"/>
              </w:rPr>
              <w:t xml:space="preserve"> якщо оголошення про проведення відкритих торгів оприлюднюється відповідно до частини третьої статті 10 цього Закону:</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зазначається.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14</w:t>
            </w:r>
          </w:p>
        </w:tc>
        <w:tc>
          <w:tcPr>
            <w:tcW w:w="4111" w:type="dxa"/>
          </w:tcPr>
          <w:p w:rsidR="005A134E" w:rsidRPr="00C524E2" w:rsidRDefault="00C524E2" w:rsidP="00C524E2">
            <w:pPr>
              <w:rPr>
                <w:rFonts w:ascii="Times New Roman" w:hAnsi="Times New Roman"/>
                <w:sz w:val="24"/>
                <w:szCs w:val="24"/>
                <w:lang w:val="uk-UA"/>
              </w:rPr>
            </w:pPr>
            <w:r w:rsidRPr="00C524E2">
              <w:rPr>
                <w:rFonts w:ascii="Times New Roman" w:hAnsi="Times New Roman"/>
                <w:b/>
                <w:sz w:val="24"/>
                <w:szCs w:val="24"/>
                <w:lang w:val="uk-UA"/>
              </w:rPr>
              <w:t>Розмір мінімального кроку пониження ціни під час електронного аукціону</w:t>
            </w:r>
            <w:r w:rsidRPr="00C524E2">
              <w:rPr>
                <w:rFonts w:ascii="Times New Roman" w:hAnsi="Times New Roman"/>
                <w:sz w:val="24"/>
                <w:szCs w:val="24"/>
                <w:lang w:val="uk-UA"/>
              </w:rPr>
              <w:t xml:space="preserve"> у межах від 0,5 відсотка до 3 відсотків очікуваної вартості закупівлі або в грошових одиницях:  </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становить – 0,5 %.</w:t>
            </w:r>
            <w:r w:rsidR="003B4272">
              <w:rPr>
                <w:lang w:val="uk-UA"/>
              </w:rPr>
              <w:t xml:space="preserve"> (715</w:t>
            </w:r>
            <w:r w:rsidR="008473F6">
              <w:rPr>
                <w:lang w:val="uk-UA"/>
              </w:rPr>
              <w:t>,0</w:t>
            </w:r>
            <w:r w:rsidR="0014326B">
              <w:rPr>
                <w:lang w:val="uk-UA"/>
              </w:rPr>
              <w:t>0 грн.)</w:t>
            </w:r>
          </w:p>
          <w:p w:rsidR="005A134E" w:rsidRPr="00C524E2" w:rsidRDefault="005A134E" w:rsidP="00C524E2">
            <w:pPr>
              <w:jc w:val="both"/>
              <w:rPr>
                <w:rFonts w:ascii="Times New Roman" w:hAnsi="Times New Roman"/>
                <w:sz w:val="24"/>
                <w:szCs w:val="24"/>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15</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Математична формула для розрахунку приведеної ціни</w:t>
            </w:r>
            <w:r w:rsidRPr="00C524E2">
              <w:rPr>
                <w:rFonts w:ascii="Times New Roman" w:hAnsi="Times New Roman"/>
                <w:sz w:val="24"/>
                <w:szCs w:val="24"/>
                <w:lang w:val="uk-UA"/>
              </w:rPr>
              <w:t xml:space="preserve"> (у разі її застосування):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не застосовується.</w:t>
            </w:r>
          </w:p>
          <w:p w:rsidR="00C524E2" w:rsidRPr="00C524E2" w:rsidRDefault="00C524E2" w:rsidP="00C524E2">
            <w:pPr>
              <w:pStyle w:val="rvps2"/>
              <w:shd w:val="clear" w:color="auto" w:fill="FFFFFF"/>
              <w:spacing w:before="0" w:beforeAutospacing="0" w:after="0" w:afterAutospacing="0"/>
              <w:jc w:val="both"/>
              <w:rPr>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16</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Джерело фінансування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bCs/>
                <w:color w:val="000000"/>
                <w:lang w:val="uk-UA"/>
              </w:rPr>
              <w:t>кошти  місцевого бюджету</w:t>
            </w:r>
          </w:p>
        </w:tc>
      </w:tr>
    </w:tbl>
    <w:p w:rsidR="00A31400" w:rsidRPr="00C524E2" w:rsidRDefault="00A31400" w:rsidP="00A31400">
      <w:pPr>
        <w:spacing w:after="0" w:line="240" w:lineRule="auto"/>
        <w:jc w:val="center"/>
        <w:rPr>
          <w:rFonts w:ascii="Times New Roman" w:hAnsi="Times New Roman"/>
          <w:b/>
          <w:sz w:val="24"/>
          <w:szCs w:val="24"/>
          <w:lang w:val="uk-UA"/>
        </w:rPr>
      </w:pPr>
    </w:p>
    <w:p w:rsidR="005E48A2" w:rsidRPr="00C524E2" w:rsidRDefault="00841F5E" w:rsidP="00A31400">
      <w:pPr>
        <w:spacing w:after="0" w:line="240" w:lineRule="auto"/>
        <w:jc w:val="both"/>
        <w:rPr>
          <w:rFonts w:ascii="Times New Roman" w:hAnsi="Times New Roman"/>
          <w:iCs/>
          <w:sz w:val="24"/>
          <w:szCs w:val="24"/>
          <w:lang w:val="uk-UA"/>
        </w:rPr>
      </w:pPr>
      <w:r w:rsidRPr="00C524E2">
        <w:rPr>
          <w:rFonts w:ascii="Times New Roman" w:hAnsi="Times New Roman"/>
          <w:i/>
          <w:iCs/>
          <w:sz w:val="24"/>
          <w:szCs w:val="24"/>
          <w:lang w:val="uk-UA"/>
        </w:rPr>
        <w:t xml:space="preserve">Примітка. </w:t>
      </w:r>
      <w:r w:rsidRPr="00C524E2">
        <w:rPr>
          <w:rFonts w:ascii="Times New Roman" w:hAnsi="Times New Roman"/>
          <w:iCs/>
          <w:sz w:val="24"/>
          <w:szCs w:val="24"/>
          <w:lang w:val="uk-UA"/>
        </w:rPr>
        <w:t>Всі надані копії документів Учасника повинні бути завірені підписом керівника, іншої уповноваженої особи учасника чи підписом фізичної особи – підприємця із зазначенням прізвища та ініціалів підписанта</w:t>
      </w:r>
      <w:r w:rsidR="005E48A2" w:rsidRPr="00C524E2">
        <w:rPr>
          <w:rFonts w:ascii="Times New Roman" w:hAnsi="Times New Roman"/>
          <w:iCs/>
          <w:sz w:val="24"/>
          <w:szCs w:val="24"/>
          <w:lang w:val="uk-UA"/>
        </w:rPr>
        <w:t>.</w:t>
      </w:r>
    </w:p>
    <w:p w:rsidR="00841F5E" w:rsidRPr="00C524E2" w:rsidRDefault="00841F5E" w:rsidP="00A31400">
      <w:pPr>
        <w:spacing w:after="0" w:line="240" w:lineRule="auto"/>
        <w:jc w:val="both"/>
        <w:rPr>
          <w:rFonts w:ascii="Times New Roman" w:hAnsi="Times New Roman"/>
          <w:sz w:val="24"/>
          <w:szCs w:val="24"/>
          <w:lang w:val="uk-UA"/>
        </w:rPr>
      </w:pPr>
      <w:r w:rsidRPr="00C524E2">
        <w:rPr>
          <w:rFonts w:ascii="Times New Roman" w:hAnsi="Times New Roman"/>
          <w:sz w:val="24"/>
          <w:szCs w:val="24"/>
          <w:lang w:val="uk-UA" w:eastAsia="ru-RU"/>
        </w:rPr>
        <w:t>Замовник залишає за собою право запросити від учасника інші документи, які можуть бути необхідними для уточнення/підтвердження вимог до учасника.</w:t>
      </w:r>
    </w:p>
    <w:sectPr w:rsidR="00841F5E" w:rsidRPr="00C524E2" w:rsidSect="00A31400">
      <w:pgSz w:w="11906" w:h="16838"/>
      <w:pgMar w:top="709"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41F5E"/>
    <w:rsid w:val="00034EA6"/>
    <w:rsid w:val="000E7F3D"/>
    <w:rsid w:val="00111622"/>
    <w:rsid w:val="001267D2"/>
    <w:rsid w:val="00140440"/>
    <w:rsid w:val="0014326B"/>
    <w:rsid w:val="001B3D7A"/>
    <w:rsid w:val="001B4D71"/>
    <w:rsid w:val="00280ABF"/>
    <w:rsid w:val="00296D78"/>
    <w:rsid w:val="002A11B4"/>
    <w:rsid w:val="00312CE2"/>
    <w:rsid w:val="003B4272"/>
    <w:rsid w:val="0047394D"/>
    <w:rsid w:val="00492584"/>
    <w:rsid w:val="004A3D0E"/>
    <w:rsid w:val="004D6FD9"/>
    <w:rsid w:val="00523B1F"/>
    <w:rsid w:val="00587A5A"/>
    <w:rsid w:val="005A134E"/>
    <w:rsid w:val="005A60A5"/>
    <w:rsid w:val="005A68CF"/>
    <w:rsid w:val="005E48A2"/>
    <w:rsid w:val="00606287"/>
    <w:rsid w:val="00620DE5"/>
    <w:rsid w:val="00677062"/>
    <w:rsid w:val="0071128E"/>
    <w:rsid w:val="00792F5A"/>
    <w:rsid w:val="007A6303"/>
    <w:rsid w:val="007B7F67"/>
    <w:rsid w:val="007C41B8"/>
    <w:rsid w:val="00841F5E"/>
    <w:rsid w:val="008473F6"/>
    <w:rsid w:val="00851B0D"/>
    <w:rsid w:val="00871831"/>
    <w:rsid w:val="008A79FA"/>
    <w:rsid w:val="008F3360"/>
    <w:rsid w:val="00965621"/>
    <w:rsid w:val="00971632"/>
    <w:rsid w:val="00A07F07"/>
    <w:rsid w:val="00A24F28"/>
    <w:rsid w:val="00A26B34"/>
    <w:rsid w:val="00A31400"/>
    <w:rsid w:val="00A619E9"/>
    <w:rsid w:val="00A77405"/>
    <w:rsid w:val="00AB74A7"/>
    <w:rsid w:val="00AE2373"/>
    <w:rsid w:val="00AE4387"/>
    <w:rsid w:val="00C524E2"/>
    <w:rsid w:val="00C575C3"/>
    <w:rsid w:val="00C64D74"/>
    <w:rsid w:val="00C76C64"/>
    <w:rsid w:val="00C90223"/>
    <w:rsid w:val="00CC73DE"/>
    <w:rsid w:val="00D00325"/>
    <w:rsid w:val="00DA1372"/>
    <w:rsid w:val="00DC4AD1"/>
    <w:rsid w:val="00E26EFB"/>
    <w:rsid w:val="00E37AAF"/>
    <w:rsid w:val="00E9756D"/>
    <w:rsid w:val="00EB514E"/>
    <w:rsid w:val="00EC19BE"/>
    <w:rsid w:val="00EE58C4"/>
    <w:rsid w:val="00F17F2A"/>
    <w:rsid w:val="00F45CC8"/>
    <w:rsid w:val="00F9460E"/>
    <w:rsid w:val="00FA4291"/>
    <w:rsid w:val="00FF0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41F5E"/>
    <w:pPr>
      <w:spacing w:after="0" w:line="240" w:lineRule="auto"/>
    </w:pPr>
    <w:rPr>
      <w:rFonts w:ascii="Calibri" w:eastAsia="Calibri" w:hAnsi="Calibri" w:cs="Calibri"/>
      <w:sz w:val="20"/>
      <w:szCs w:val="20"/>
      <w:lang w:val="uk-UA" w:eastAsia="ru-RU"/>
    </w:rPr>
  </w:style>
  <w:style w:type="paragraph" w:customStyle="1" w:styleId="rvps2">
    <w:name w:val="rvps2"/>
    <w:basedOn w:val="a"/>
    <w:rsid w:val="00841F5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841F5E"/>
    <w:rPr>
      <w:color w:val="0000FF" w:themeColor="hyperlink"/>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5"/>
    <w:uiPriority w:val="99"/>
    <w:unhideWhenUsed/>
    <w:qFormat/>
    <w:rsid w:val="004739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47394D"/>
    <w:rPr>
      <w:rFonts w:ascii="Times New Roman" w:eastAsia="Times New Roman" w:hAnsi="Times New Roman" w:cs="Times New Roman"/>
      <w:sz w:val="24"/>
      <w:szCs w:val="24"/>
      <w:lang w:eastAsia="ru-RU"/>
    </w:rPr>
  </w:style>
  <w:style w:type="table" w:styleId="a6">
    <w:name w:val="Table Grid"/>
    <w:basedOn w:val="a1"/>
    <w:uiPriority w:val="59"/>
    <w:rsid w:val="00965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5A13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pelnaste_cozu@ukr.net" TargetMode="External"/><Relationship Id="rId4" Type="http://schemas.openxmlformats.org/officeDocument/2006/relationships/hyperlink" Target="mailto:popelnaste-osvit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459</Words>
  <Characters>2620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Larisa</cp:lastModifiedBy>
  <cp:revision>10</cp:revision>
  <dcterms:created xsi:type="dcterms:W3CDTF">2023-05-03T12:08:00Z</dcterms:created>
  <dcterms:modified xsi:type="dcterms:W3CDTF">2023-05-04T11:24:00Z</dcterms:modified>
</cp:coreProperties>
</file>