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83" w:rsidRDefault="00295886" w:rsidP="005B47BE">
      <w:pPr>
        <w:tabs>
          <w:tab w:val="left" w:pos="540"/>
        </w:tabs>
        <w:ind w:firstLine="540"/>
        <w:jc w:val="right"/>
      </w:pPr>
      <w:r>
        <w:t>Додаток до протоколу</w:t>
      </w:r>
    </w:p>
    <w:p w:rsidR="00295886" w:rsidRDefault="00295886" w:rsidP="00295886">
      <w:pPr>
        <w:jc w:val="center"/>
        <w:rPr>
          <w:b/>
          <w:bCs/>
        </w:rPr>
      </w:pPr>
    </w:p>
    <w:p w:rsidR="007A1F17" w:rsidRPr="002121BC" w:rsidRDefault="007A1F17" w:rsidP="007A1F17">
      <w:pPr>
        <w:jc w:val="center"/>
        <w:rPr>
          <w:b/>
          <w:bCs/>
        </w:rPr>
      </w:pPr>
      <w:r w:rsidRPr="002121BC">
        <w:rPr>
          <w:b/>
          <w:bCs/>
        </w:rPr>
        <w:t>Обґрунтування</w:t>
      </w:r>
    </w:p>
    <w:p w:rsidR="007A1F17" w:rsidRPr="002121BC" w:rsidRDefault="007A1F17" w:rsidP="007A1F17">
      <w:pPr>
        <w:jc w:val="center"/>
        <w:rPr>
          <w:b/>
          <w:bCs/>
        </w:rPr>
      </w:pPr>
      <w:r w:rsidRPr="002121BC">
        <w:rPr>
          <w:b/>
          <w:bCs/>
        </w:rPr>
        <w:t>технічних та якісних характеристик предмета закупівлі, розміру бюджетного</w:t>
      </w:r>
    </w:p>
    <w:p w:rsidR="007A1F17" w:rsidRPr="002121BC" w:rsidRDefault="007A1F17" w:rsidP="007A1F17">
      <w:pPr>
        <w:jc w:val="center"/>
        <w:rPr>
          <w:b/>
          <w:bCs/>
        </w:rPr>
      </w:pPr>
      <w:r w:rsidRPr="002121BC">
        <w:rPr>
          <w:b/>
          <w:bCs/>
        </w:rPr>
        <w:t xml:space="preserve">призначення та очікуваної вартості предмета закупівлі «Код згідно </w:t>
      </w:r>
      <w:proofErr w:type="spellStart"/>
      <w:r w:rsidRPr="002121BC">
        <w:rPr>
          <w:b/>
          <w:bCs/>
        </w:rPr>
        <w:t>ДК</w:t>
      </w:r>
      <w:proofErr w:type="spellEnd"/>
      <w:r w:rsidRPr="002121BC">
        <w:rPr>
          <w:b/>
          <w:bCs/>
        </w:rPr>
        <w:t xml:space="preserve"> 021:2015 «Єди</w:t>
      </w:r>
      <w:r>
        <w:rPr>
          <w:b/>
          <w:bCs/>
        </w:rPr>
        <w:t>ний закупівельний словник» – 09</w:t>
      </w:r>
      <w:r w:rsidRPr="002121BC">
        <w:rPr>
          <w:b/>
          <w:bCs/>
        </w:rPr>
        <w:t>3</w:t>
      </w:r>
      <w:r>
        <w:rPr>
          <w:b/>
          <w:bCs/>
        </w:rPr>
        <w:t>10000-5</w:t>
      </w:r>
      <w:r w:rsidRPr="002121BC">
        <w:rPr>
          <w:b/>
          <w:bCs/>
        </w:rPr>
        <w:t xml:space="preserve"> – </w:t>
      </w:r>
      <w:r>
        <w:rPr>
          <w:b/>
          <w:bCs/>
        </w:rPr>
        <w:t>Електрична енергія</w:t>
      </w:r>
      <w:r w:rsidRPr="002121BC">
        <w:rPr>
          <w:b/>
          <w:bCs/>
        </w:rPr>
        <w:t xml:space="preserve"> (</w:t>
      </w:r>
      <w:r>
        <w:rPr>
          <w:b/>
          <w:bCs/>
        </w:rPr>
        <w:t>електрична енергія</w:t>
      </w:r>
      <w:r w:rsidRPr="002121BC">
        <w:rPr>
          <w:b/>
          <w:bCs/>
        </w:rPr>
        <w:t>)» на 2023 рік</w:t>
      </w:r>
    </w:p>
    <w:p w:rsidR="007A1F17" w:rsidRPr="002121BC" w:rsidRDefault="007A1F17" w:rsidP="007A1F17">
      <w:pPr>
        <w:jc w:val="center"/>
      </w:pPr>
      <w:r w:rsidRPr="002121BC">
        <w:t>(відповідно до пункту 4</w:t>
      </w:r>
      <w:r w:rsidRPr="002121BC">
        <w:rPr>
          <w:vertAlign w:val="superscript"/>
        </w:rPr>
        <w:t xml:space="preserve">1 </w:t>
      </w:r>
      <w:r w:rsidRPr="002121BC">
        <w:t>постанови КМУ від 11.20.2016 року № 710 «Про ефективне використання державних коштів» (зі змінами)</w:t>
      </w:r>
    </w:p>
    <w:p w:rsidR="007A1F17" w:rsidRPr="002121BC" w:rsidRDefault="007A1F17" w:rsidP="007A1F17"/>
    <w:p w:rsidR="007A1F17" w:rsidRPr="00017196" w:rsidRDefault="007A1F17" w:rsidP="007A1F17">
      <w:r w:rsidRPr="002121BC">
        <w:rPr>
          <w:b/>
          <w:bCs/>
        </w:rPr>
        <w:t>Номер закупівлі</w:t>
      </w:r>
      <w:r w:rsidRPr="002121BC">
        <w:t xml:space="preserve">: </w:t>
      </w:r>
      <w:r w:rsidR="00A33858">
        <w:t>UA-2023-01-27-013206</w:t>
      </w:r>
      <w:r w:rsidRPr="00017196">
        <w:t>-a.</w:t>
      </w:r>
    </w:p>
    <w:p w:rsidR="007A1F17" w:rsidRPr="00A33858" w:rsidRDefault="007A1F17" w:rsidP="007A1F17">
      <w:r w:rsidRPr="00167968">
        <w:rPr>
          <w:b/>
        </w:rPr>
        <w:t>Номер плану</w:t>
      </w:r>
      <w:r w:rsidRPr="002121BC">
        <w:t xml:space="preserve">: </w:t>
      </w:r>
      <w:hyperlink r:id="rId5" w:tgtFrame="_blank" w:history="1">
        <w:r w:rsidR="00A33858">
          <w:rPr>
            <w:rStyle w:val="a7"/>
            <w:color w:val="auto"/>
            <w:u w:val="none"/>
            <w:bdr w:val="none" w:sz="0" w:space="0" w:color="auto" w:frame="1"/>
          </w:rPr>
          <w:t>UA-P-2023-01-27</w:t>
        </w:r>
        <w:r w:rsidR="00EC195C">
          <w:rPr>
            <w:rStyle w:val="a7"/>
            <w:color w:val="auto"/>
            <w:u w:val="none"/>
            <w:bdr w:val="none" w:sz="0" w:space="0" w:color="auto" w:frame="1"/>
          </w:rPr>
          <w:t>-002402</w:t>
        </w:r>
        <w:r w:rsidRPr="00A33858">
          <w:rPr>
            <w:rStyle w:val="a7"/>
            <w:color w:val="auto"/>
            <w:u w:val="none"/>
            <w:bdr w:val="none" w:sz="0" w:space="0" w:color="auto" w:frame="1"/>
          </w:rPr>
          <w:t>-</w:t>
        </w:r>
        <w:r w:rsidR="00EC195C">
          <w:rPr>
            <w:rStyle w:val="a7"/>
            <w:color w:val="auto"/>
            <w:u w:val="none"/>
            <w:bdr w:val="none" w:sz="0" w:space="0" w:color="auto" w:frame="1"/>
            <w:lang w:val="en-US"/>
          </w:rPr>
          <w:t>a</w:t>
        </w:r>
      </w:hyperlink>
      <w:r w:rsidRPr="00A33858">
        <w:rPr>
          <w:rStyle w:val="zk-definition-listitem-text"/>
        </w:rPr>
        <w:t>.</w:t>
      </w:r>
    </w:p>
    <w:p w:rsidR="007A1F17" w:rsidRPr="002121BC" w:rsidRDefault="007A1F17" w:rsidP="007A1F17">
      <w:pPr>
        <w:jc w:val="both"/>
      </w:pPr>
      <w:r w:rsidRPr="002121BC">
        <w:rPr>
          <w:b/>
          <w:bCs/>
        </w:rPr>
        <w:t>Предмет закупівлі:</w:t>
      </w:r>
      <w:r w:rsidRPr="002121BC">
        <w:t xml:space="preserve"> Код згідно </w:t>
      </w:r>
      <w:proofErr w:type="spellStart"/>
      <w:r w:rsidRPr="002121BC">
        <w:t>ДК</w:t>
      </w:r>
      <w:proofErr w:type="spellEnd"/>
      <w:r w:rsidRPr="002121BC">
        <w:t xml:space="preserve"> 021:2015 «Єдиний закупівель</w:t>
      </w:r>
      <w:r>
        <w:t>ний словник» –               09</w:t>
      </w:r>
      <w:r w:rsidRPr="002121BC">
        <w:t>3</w:t>
      </w:r>
      <w:r>
        <w:t>10000-5</w:t>
      </w:r>
      <w:r w:rsidRPr="002121BC">
        <w:t xml:space="preserve"> – </w:t>
      </w:r>
      <w:r>
        <w:t>Електрична енергія (електрична енергія)</w:t>
      </w:r>
      <w:r w:rsidRPr="002121BC">
        <w:t>.</w:t>
      </w:r>
    </w:p>
    <w:p w:rsidR="007A1F17" w:rsidRPr="002121BC" w:rsidRDefault="007A1F17" w:rsidP="007A1F17">
      <w:pPr>
        <w:rPr>
          <w:b/>
          <w:bCs/>
        </w:rPr>
      </w:pPr>
      <w:r w:rsidRPr="002121BC">
        <w:rPr>
          <w:b/>
          <w:bCs/>
        </w:rPr>
        <w:t>Обґрунтування технічних та якісних характеристик предмета закупівлі:</w:t>
      </w:r>
    </w:p>
    <w:p w:rsidR="007A1F17" w:rsidRPr="002121BC" w:rsidRDefault="007A1F17" w:rsidP="007A1F17">
      <w:r w:rsidRPr="002121BC">
        <w:t>1.</w:t>
      </w:r>
      <w:r w:rsidRPr="002121BC">
        <w:rPr>
          <w:b/>
          <w:bCs/>
        </w:rPr>
        <w:t>Обгрунтування доцільності закупівлі</w:t>
      </w:r>
      <w:r w:rsidRPr="002121BC">
        <w:t>.</w:t>
      </w:r>
    </w:p>
    <w:p w:rsidR="007A1F17" w:rsidRPr="002121BC" w:rsidRDefault="007A1F17" w:rsidP="007A1F17">
      <w:pPr>
        <w:ind w:firstLine="720"/>
        <w:jc w:val="both"/>
      </w:pPr>
      <w:r w:rsidRPr="002121BC">
        <w:t xml:space="preserve">Придбання </w:t>
      </w:r>
      <w:r>
        <w:t>електричної енергії</w:t>
      </w:r>
      <w:r w:rsidRPr="002121BC">
        <w:t xml:space="preserve"> необхідне </w:t>
      </w:r>
      <w:r w:rsidR="00EC195C" w:rsidRPr="00AE7C22">
        <w:rPr>
          <w:lang w:eastAsia="uk-UA"/>
        </w:rPr>
        <w:t xml:space="preserve">для забезпечення  потреб закладів загальної середньої та дошкільної освіти </w:t>
      </w:r>
      <w:proofErr w:type="spellStart"/>
      <w:r w:rsidR="00EC195C">
        <w:rPr>
          <w:lang w:eastAsia="uk-UA"/>
        </w:rPr>
        <w:t>Попельнастівської</w:t>
      </w:r>
      <w:proofErr w:type="spellEnd"/>
      <w:r w:rsidR="00EC195C">
        <w:rPr>
          <w:lang w:eastAsia="uk-UA"/>
        </w:rPr>
        <w:t xml:space="preserve"> сільської ради </w:t>
      </w:r>
      <w:r w:rsidR="00EC195C">
        <w:rPr>
          <w:bCs/>
        </w:rPr>
        <w:t>Олександрійського району  Кіровоградської області до 31 грудня 2023 року включно</w:t>
      </w:r>
      <w:r w:rsidRPr="002121BC">
        <w:t>.</w:t>
      </w:r>
    </w:p>
    <w:p w:rsidR="007A1F17" w:rsidRPr="002121BC" w:rsidRDefault="007A1F17" w:rsidP="007A1F17">
      <w:r w:rsidRPr="002121BC">
        <w:t>2.</w:t>
      </w:r>
      <w:r w:rsidRPr="002121BC">
        <w:rPr>
          <w:b/>
          <w:bCs/>
        </w:rPr>
        <w:t>Обгрунтування обсягів закупівлі</w:t>
      </w:r>
      <w:r w:rsidRPr="002121BC">
        <w:t>.</w:t>
      </w:r>
    </w:p>
    <w:p w:rsidR="007A1F17" w:rsidRPr="002121BC" w:rsidRDefault="007A1F17" w:rsidP="007A1F17">
      <w:pPr>
        <w:ind w:firstLine="720"/>
        <w:jc w:val="both"/>
      </w:pPr>
      <w:r w:rsidRPr="002121BC">
        <w:t xml:space="preserve">Відповідно проведеного аналізу </w:t>
      </w:r>
      <w:r>
        <w:t>споживання електричної енергії</w:t>
      </w:r>
      <w:r w:rsidRPr="002121BC">
        <w:t xml:space="preserve"> за 2022 рік та з розрахунком </w:t>
      </w:r>
      <w:r>
        <w:t>планової потреби споживання електричної енергії</w:t>
      </w:r>
      <w:r w:rsidRPr="002121BC">
        <w:t>, потреба в 2023 році складає:</w:t>
      </w:r>
      <w:r>
        <w:t xml:space="preserve"> </w:t>
      </w:r>
      <w:r w:rsidR="00EC195C">
        <w:t>256260</w:t>
      </w:r>
      <w:r>
        <w:t xml:space="preserve"> </w:t>
      </w:r>
      <w:proofErr w:type="spellStart"/>
      <w:r>
        <w:t>квт</w:t>
      </w:r>
      <w:proofErr w:type="spellEnd"/>
      <w:r>
        <w:t>./год.</w:t>
      </w:r>
    </w:p>
    <w:p w:rsidR="007A1F17" w:rsidRPr="002121BC" w:rsidRDefault="007A1F17" w:rsidP="007A1F17">
      <w:r w:rsidRPr="002121BC">
        <w:t xml:space="preserve">3. </w:t>
      </w:r>
      <w:r w:rsidRPr="002121BC">
        <w:rPr>
          <w:b/>
          <w:bCs/>
        </w:rPr>
        <w:t>Обґрунтування якісних характеристик закупівлі</w:t>
      </w:r>
      <w:r w:rsidRPr="002121BC">
        <w:t>.</w:t>
      </w:r>
    </w:p>
    <w:p w:rsidR="007A1F17" w:rsidRPr="002121BC" w:rsidRDefault="007A1F17" w:rsidP="007A1F17">
      <w:pPr>
        <w:ind w:firstLine="709"/>
      </w:pPr>
      <w:r w:rsidRPr="002121BC">
        <w:t xml:space="preserve">Товар повинен відповідати діючим державним стандартам (ДСТУ), зокрема </w:t>
      </w:r>
      <w:r>
        <w:t>Закону</w:t>
      </w:r>
      <w:r w:rsidRPr="00EA6CB6">
        <w:t xml:space="preserve"> України від 13.04.2017 № 2019-</w:t>
      </w:r>
      <w:r w:rsidRPr="00C372F9">
        <w:t>VIII</w:t>
      </w:r>
      <w:r w:rsidRPr="00EA6CB6">
        <w:t xml:space="preserve"> «Про ринок електричної енергії»</w:t>
      </w:r>
      <w:r w:rsidRPr="002121BC">
        <w:t>.</w:t>
      </w:r>
    </w:p>
    <w:p w:rsidR="007A1F17" w:rsidRPr="002121BC" w:rsidRDefault="007A1F17" w:rsidP="007A1F17">
      <w:pPr>
        <w:rPr>
          <w:b/>
          <w:bCs/>
        </w:rPr>
      </w:pPr>
      <w:r w:rsidRPr="002121BC">
        <w:rPr>
          <w:b/>
          <w:bCs/>
        </w:rPr>
        <w:t>4. Розмір бюджетного призначення.</w:t>
      </w:r>
    </w:p>
    <w:p w:rsidR="007A1F17" w:rsidRPr="002121BC" w:rsidRDefault="007A1F17" w:rsidP="007A1F17">
      <w:pPr>
        <w:jc w:val="both"/>
      </w:pPr>
      <w:r w:rsidRPr="002121BC">
        <w:rPr>
          <w:b/>
          <w:bCs/>
        </w:rPr>
        <w:tab/>
      </w:r>
      <w:r w:rsidRPr="002121BC">
        <w:t xml:space="preserve">Розмір бюджетного призначення визначений відповідно до розрахунку до плану використання бюджетних коштів на 2023 рік та становить </w:t>
      </w:r>
      <w:r w:rsidR="00EC195C">
        <w:t>1473495,00</w:t>
      </w:r>
      <w:r w:rsidRPr="002121BC">
        <w:t xml:space="preserve"> грн.</w:t>
      </w:r>
    </w:p>
    <w:p w:rsidR="007A1F17" w:rsidRPr="002121BC" w:rsidRDefault="007A1F17" w:rsidP="007A1F17">
      <w:r w:rsidRPr="002121BC">
        <w:rPr>
          <w:b/>
          <w:bCs/>
        </w:rPr>
        <w:t>5</w:t>
      </w:r>
      <w:r w:rsidRPr="002121BC">
        <w:t xml:space="preserve">. </w:t>
      </w:r>
      <w:r w:rsidRPr="002121BC">
        <w:rPr>
          <w:b/>
          <w:bCs/>
        </w:rPr>
        <w:t>Обґрунтування очікуваної вартості предмета закупівлі</w:t>
      </w:r>
      <w:r w:rsidRPr="002121BC">
        <w:t>.</w:t>
      </w:r>
    </w:p>
    <w:p w:rsidR="007A1F17" w:rsidRPr="002121BC" w:rsidRDefault="007A1F17" w:rsidP="007A1F17">
      <w:pPr>
        <w:ind w:firstLine="720"/>
        <w:jc w:val="both"/>
      </w:pPr>
      <w:r w:rsidRPr="002121BC">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та наказу Адміністрації державної прикордонної служби України від 09.09.2019 № 480-аг «Про моніторинг цін під час здійснення закупівель» шляхом середньої вартості цін на </w:t>
      </w:r>
      <w:r>
        <w:t>електричну енергію</w:t>
      </w:r>
      <w:r w:rsidR="00EC195C">
        <w:t xml:space="preserve"> по Україні станом на 25.0</w:t>
      </w:r>
      <w:r>
        <w:t>1</w:t>
      </w:r>
      <w:r w:rsidR="00EC195C">
        <w:t>.2023</w:t>
      </w:r>
      <w:r w:rsidRPr="002121BC">
        <w:t>р. (тариф за 1</w:t>
      </w:r>
      <w:r>
        <w:t xml:space="preserve">000 </w:t>
      </w:r>
      <w:proofErr w:type="spellStart"/>
      <w:r>
        <w:t>квт</w:t>
      </w:r>
      <w:proofErr w:type="spellEnd"/>
      <w:r>
        <w:t>/год. – 5,75 грн. з ПДВ).</w:t>
      </w:r>
    </w:p>
    <w:p w:rsidR="007A1F17" w:rsidRPr="002121BC" w:rsidRDefault="007A1F17" w:rsidP="007A1F17">
      <w:pPr>
        <w:ind w:firstLine="720"/>
        <w:jc w:val="both"/>
      </w:pPr>
      <w:r w:rsidRPr="002121BC">
        <w:t xml:space="preserve">Очікувана вартість предмета закупівлі: </w:t>
      </w:r>
      <w:r w:rsidR="00EC195C">
        <w:t>1473495</w:t>
      </w:r>
      <w:r w:rsidRPr="002121BC">
        <w:t>,00 грн.</w:t>
      </w:r>
    </w:p>
    <w:p w:rsidR="00295886" w:rsidRDefault="00295886" w:rsidP="00295886"/>
    <w:p w:rsidR="007A1F17" w:rsidRDefault="007A1F17" w:rsidP="00295886"/>
    <w:p w:rsidR="007A1F17" w:rsidRDefault="007A1F17" w:rsidP="00295886"/>
    <w:p w:rsidR="007A1F17" w:rsidRDefault="007A1F17" w:rsidP="00295886"/>
    <w:p w:rsidR="007A1F17" w:rsidRDefault="007A1F17" w:rsidP="00295886"/>
    <w:p w:rsidR="007A1F17" w:rsidRDefault="007A1F17" w:rsidP="00295886"/>
    <w:p w:rsidR="00EC195C" w:rsidRDefault="00EC195C" w:rsidP="00295886"/>
    <w:p w:rsidR="00EC195C" w:rsidRDefault="00EC195C" w:rsidP="00295886"/>
    <w:p w:rsidR="00EC195C" w:rsidRDefault="00EC195C" w:rsidP="00295886"/>
    <w:p w:rsidR="00EC195C" w:rsidRDefault="00EC195C" w:rsidP="00295886"/>
    <w:p w:rsidR="007A1F17" w:rsidRDefault="007A1F17" w:rsidP="00295886"/>
    <w:p w:rsidR="007A1F17" w:rsidRDefault="007A1F17" w:rsidP="00295886"/>
    <w:p w:rsidR="007A1F17" w:rsidRPr="00287684" w:rsidRDefault="007A1F17" w:rsidP="007A1F17">
      <w:pPr>
        <w:pBdr>
          <w:top w:val="nil"/>
          <w:left w:val="nil"/>
          <w:bottom w:val="nil"/>
          <w:right w:val="nil"/>
          <w:between w:val="nil"/>
        </w:pBdr>
        <w:spacing w:before="240"/>
        <w:ind w:hanging="2"/>
        <w:jc w:val="center"/>
        <w:rPr>
          <w:color w:val="000000"/>
        </w:rPr>
      </w:pPr>
      <w:r w:rsidRPr="00287684">
        <w:rPr>
          <w:b/>
          <w:i/>
          <w:color w:val="000000"/>
          <w:highlight w:val="white"/>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7A1F17" w:rsidRPr="00287684" w:rsidRDefault="007A1F17" w:rsidP="007A1F17">
      <w:pPr>
        <w:pBdr>
          <w:top w:val="nil"/>
          <w:left w:val="nil"/>
          <w:bottom w:val="nil"/>
          <w:right w:val="nil"/>
          <w:between w:val="nil"/>
        </w:pBdr>
        <w:spacing w:before="240"/>
        <w:ind w:hanging="2"/>
        <w:jc w:val="center"/>
        <w:rPr>
          <w:color w:val="000000"/>
          <w:highlight w:val="white"/>
        </w:rPr>
      </w:pPr>
      <w:r w:rsidRPr="00287684">
        <w:rPr>
          <w:b/>
          <w:i/>
          <w:color w:val="000000"/>
          <w:highlight w:val="white"/>
        </w:rPr>
        <w:t>ТЕХНІЧНА СПЕЦИФІКАЦІЯ</w:t>
      </w:r>
    </w:p>
    <w:p w:rsidR="007A1F17" w:rsidRPr="009A4DB2" w:rsidRDefault="007A1F17" w:rsidP="007A1F17">
      <w:pPr>
        <w:pBdr>
          <w:top w:val="nil"/>
          <w:left w:val="nil"/>
          <w:bottom w:val="nil"/>
          <w:right w:val="nil"/>
          <w:between w:val="nil"/>
        </w:pBdr>
        <w:ind w:hanging="2"/>
        <w:jc w:val="both"/>
        <w:rPr>
          <w:color w:val="000000"/>
        </w:rPr>
      </w:pPr>
      <w:r w:rsidRPr="009A4DB2">
        <w:rPr>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A1F17" w:rsidRPr="009A4DB2" w:rsidRDefault="007A1F17" w:rsidP="007A1F17">
      <w:pPr>
        <w:pBdr>
          <w:top w:val="nil"/>
          <w:left w:val="nil"/>
          <w:bottom w:val="nil"/>
          <w:right w:val="nil"/>
          <w:between w:val="nil"/>
        </w:pBdr>
        <w:shd w:val="clear" w:color="auto" w:fill="FFFFFF"/>
        <w:ind w:hanging="2"/>
        <w:jc w:val="both"/>
        <w:rPr>
          <w:color w:val="000000"/>
        </w:rPr>
      </w:pPr>
      <w:r w:rsidRPr="009A4DB2">
        <w:rPr>
          <w:b/>
          <w:color w:val="000000"/>
        </w:rPr>
        <w:t>Фактом подання тендерної пропозиції учасник підтверджує відповідність своєї пропозиції</w:t>
      </w:r>
      <w:r w:rsidRPr="009A4DB2">
        <w:rPr>
          <w:color w:val="000000"/>
        </w:rPr>
        <w:t xml:space="preserve"> </w:t>
      </w:r>
      <w:r w:rsidRPr="009A4DB2">
        <w:rPr>
          <w:b/>
          <w:color w:val="00000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7A1F17" w:rsidRPr="009A4DB2" w:rsidRDefault="007A1F17" w:rsidP="007A1F17">
      <w:pPr>
        <w:pBdr>
          <w:top w:val="nil"/>
          <w:left w:val="nil"/>
          <w:bottom w:val="nil"/>
          <w:right w:val="nil"/>
          <w:between w:val="nil"/>
        </w:pBdr>
        <w:ind w:hanging="2"/>
        <w:jc w:val="both"/>
        <w:rPr>
          <w:color w:val="000000"/>
        </w:rPr>
      </w:pPr>
      <w:r w:rsidRPr="009A4DB2">
        <w:rPr>
          <w:i/>
          <w:color w:val="00000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A1F17" w:rsidRPr="009A4DB2" w:rsidRDefault="007A1F17" w:rsidP="007A1F17">
      <w:pPr>
        <w:pBdr>
          <w:top w:val="nil"/>
          <w:left w:val="nil"/>
          <w:bottom w:val="nil"/>
          <w:right w:val="nil"/>
          <w:between w:val="nil"/>
        </w:pBdr>
        <w:ind w:hanging="2"/>
        <w:jc w:val="both"/>
        <w:rPr>
          <w:color w:val="000000"/>
          <w:highlight w:val="white"/>
        </w:rPr>
      </w:pPr>
      <w:r w:rsidRPr="009A4DB2">
        <w:rPr>
          <w:i/>
          <w:color w:val="00000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A1F17" w:rsidRPr="009A4DB2" w:rsidRDefault="007A1F17" w:rsidP="007A1F17">
      <w:pPr>
        <w:pBdr>
          <w:top w:val="nil"/>
          <w:left w:val="nil"/>
          <w:bottom w:val="nil"/>
          <w:right w:val="nil"/>
          <w:between w:val="nil"/>
        </w:pBdr>
        <w:shd w:val="clear" w:color="auto" w:fill="FFFFFF"/>
        <w:ind w:hanging="2"/>
        <w:jc w:val="both"/>
        <w:rPr>
          <w:color w:val="000000"/>
        </w:rPr>
      </w:pPr>
      <w:r w:rsidRPr="009A4DB2">
        <w:rPr>
          <w:color w:val="00000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A1F17" w:rsidRPr="00287684" w:rsidRDefault="007A1F17" w:rsidP="007A1F17">
      <w:pPr>
        <w:pBdr>
          <w:top w:val="nil"/>
          <w:left w:val="nil"/>
          <w:bottom w:val="nil"/>
          <w:right w:val="nil"/>
          <w:between w:val="nil"/>
        </w:pBdr>
        <w:shd w:val="clear" w:color="auto" w:fill="FFFFFF"/>
        <w:ind w:hanging="2"/>
        <w:jc w:val="both"/>
        <w:rPr>
          <w:color w:val="000000"/>
          <w:sz w:val="20"/>
          <w:szCs w:val="20"/>
        </w:rPr>
      </w:pPr>
    </w:p>
    <w:p w:rsidR="007A1F17" w:rsidRPr="009A4DB2" w:rsidRDefault="007A1F17" w:rsidP="007A1F17">
      <w:pPr>
        <w:pStyle w:val="a3"/>
        <w:numPr>
          <w:ilvl w:val="0"/>
          <w:numId w:val="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sz w:val="24"/>
          <w:szCs w:val="24"/>
        </w:rPr>
      </w:pPr>
      <w:proofErr w:type="spellStart"/>
      <w:r w:rsidRPr="009A4DB2">
        <w:rPr>
          <w:rFonts w:ascii="Times New Roman" w:eastAsia="Times New Roman" w:hAnsi="Times New Roman"/>
          <w:b/>
          <w:color w:val="000000"/>
          <w:sz w:val="24"/>
          <w:szCs w:val="24"/>
        </w:rPr>
        <w:t>Детальний</w:t>
      </w:r>
      <w:proofErr w:type="spellEnd"/>
      <w:r w:rsidRPr="009A4DB2">
        <w:rPr>
          <w:rFonts w:ascii="Times New Roman" w:eastAsia="Times New Roman" w:hAnsi="Times New Roman"/>
          <w:b/>
          <w:color w:val="000000"/>
          <w:sz w:val="24"/>
          <w:szCs w:val="24"/>
        </w:rPr>
        <w:t xml:space="preserve"> </w:t>
      </w:r>
      <w:proofErr w:type="spellStart"/>
      <w:r w:rsidRPr="009A4DB2">
        <w:rPr>
          <w:rFonts w:ascii="Times New Roman" w:eastAsia="Times New Roman" w:hAnsi="Times New Roman"/>
          <w:b/>
          <w:color w:val="000000"/>
          <w:sz w:val="24"/>
          <w:szCs w:val="24"/>
        </w:rPr>
        <w:t>опис</w:t>
      </w:r>
      <w:proofErr w:type="spellEnd"/>
      <w:r w:rsidRPr="009A4DB2">
        <w:rPr>
          <w:rFonts w:ascii="Times New Roman" w:eastAsia="Times New Roman" w:hAnsi="Times New Roman"/>
          <w:b/>
          <w:color w:val="000000"/>
          <w:sz w:val="24"/>
          <w:szCs w:val="24"/>
        </w:rPr>
        <w:t xml:space="preserve"> предмета </w:t>
      </w:r>
      <w:proofErr w:type="spellStart"/>
      <w:r w:rsidRPr="009A4DB2">
        <w:rPr>
          <w:rFonts w:ascii="Times New Roman" w:eastAsia="Times New Roman" w:hAnsi="Times New Roman"/>
          <w:b/>
          <w:color w:val="000000"/>
          <w:sz w:val="24"/>
          <w:szCs w:val="24"/>
        </w:rPr>
        <w:t>закупівлі</w:t>
      </w:r>
      <w:proofErr w:type="spellEnd"/>
      <w:r w:rsidRPr="009A4DB2">
        <w:rPr>
          <w:rFonts w:ascii="Times New Roman" w:eastAsia="Times New Roman" w:hAnsi="Times New Roman"/>
          <w:b/>
          <w:color w:val="000000"/>
          <w:sz w:val="24"/>
          <w:szCs w:val="24"/>
        </w:rPr>
        <w:t xml:space="preserve">. </w:t>
      </w:r>
    </w:p>
    <w:p w:rsidR="007A1F17" w:rsidRPr="009A4DB2" w:rsidRDefault="007A1F17" w:rsidP="007A1F17">
      <w:pPr>
        <w:pBdr>
          <w:top w:val="nil"/>
          <w:left w:val="nil"/>
          <w:bottom w:val="nil"/>
          <w:right w:val="nil"/>
          <w:between w:val="nil"/>
        </w:pBdr>
        <w:ind w:left="2"/>
        <w:textDirection w:val="btLr"/>
        <w:textAlignment w:val="top"/>
        <w:outlineLvl w:val="0"/>
        <w:rPr>
          <w:color w:val="000000"/>
        </w:rPr>
      </w:pPr>
    </w:p>
    <w:tbl>
      <w:tblPr>
        <w:tblStyle w:val="a8"/>
        <w:tblW w:w="0" w:type="auto"/>
        <w:tblInd w:w="2" w:type="dxa"/>
        <w:tblLook w:val="04A0"/>
      </w:tblPr>
      <w:tblGrid>
        <w:gridCol w:w="4785"/>
        <w:gridCol w:w="4786"/>
      </w:tblGrid>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Назва предмета закупівлі</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color w:val="000000"/>
                <w:sz w:val="24"/>
                <w:szCs w:val="24"/>
              </w:rPr>
              <w:t>Електрична енергія</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 xml:space="preserve">Код </w:t>
            </w:r>
            <w:proofErr w:type="spellStart"/>
            <w:r w:rsidRPr="00287684">
              <w:rPr>
                <w:rFonts w:ascii="Times New Roman" w:hAnsi="Times New Roman"/>
                <w:b/>
                <w:color w:val="000000"/>
                <w:sz w:val="24"/>
                <w:szCs w:val="24"/>
              </w:rPr>
              <w:t>ДК</w:t>
            </w:r>
            <w:proofErr w:type="spellEnd"/>
            <w:r w:rsidRPr="00287684">
              <w:rPr>
                <w:rFonts w:ascii="Times New Roman" w:hAnsi="Times New Roman"/>
                <w:b/>
                <w:color w:val="000000"/>
                <w:sz w:val="24"/>
                <w:szCs w:val="24"/>
              </w:rPr>
              <w:t xml:space="preserve"> 021:2015</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color w:val="000000"/>
                <w:sz w:val="24"/>
                <w:szCs w:val="24"/>
              </w:rPr>
              <w:t>09310000-5 «Електрична енергія»</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Одиниці виміру</w:t>
            </w:r>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color w:val="000000"/>
                <w:sz w:val="24"/>
                <w:szCs w:val="24"/>
              </w:rPr>
              <w:t>кВт/</w:t>
            </w:r>
            <w:proofErr w:type="spellStart"/>
            <w:r w:rsidRPr="00287684">
              <w:rPr>
                <w:rFonts w:ascii="Times New Roman" w:hAnsi="Times New Roman"/>
                <w:color w:val="000000"/>
                <w:sz w:val="24"/>
                <w:szCs w:val="24"/>
              </w:rPr>
              <w:t>год</w:t>
            </w:r>
            <w:proofErr w:type="spellEnd"/>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Кількість, кВт/</w:t>
            </w:r>
            <w:proofErr w:type="spellStart"/>
            <w:r w:rsidRPr="00287684">
              <w:rPr>
                <w:rFonts w:ascii="Times New Roman" w:hAnsi="Times New Roman"/>
                <w:b/>
                <w:color w:val="000000"/>
                <w:sz w:val="24"/>
                <w:szCs w:val="24"/>
              </w:rPr>
              <w:t>год</w:t>
            </w:r>
            <w:proofErr w:type="spellEnd"/>
          </w:p>
        </w:tc>
        <w:tc>
          <w:tcPr>
            <w:tcW w:w="4786" w:type="dxa"/>
          </w:tcPr>
          <w:p w:rsidR="007A1F17" w:rsidRDefault="007A1F17" w:rsidP="00A33858">
            <w:pPr>
              <w:textDirection w:val="btLr"/>
              <w:textAlignment w:val="top"/>
              <w:outlineLvl w:val="0"/>
              <w:rPr>
                <w:rFonts w:ascii="Times New Roman" w:hAnsi="Times New Roman"/>
                <w:color w:val="000000"/>
                <w:sz w:val="24"/>
                <w:szCs w:val="24"/>
              </w:rPr>
            </w:pPr>
            <w:r>
              <w:rPr>
                <w:rFonts w:ascii="Times New Roman" w:hAnsi="Times New Roman"/>
                <w:color w:val="000000"/>
                <w:sz w:val="24"/>
                <w:szCs w:val="24"/>
              </w:rPr>
              <w:t>256260</w:t>
            </w:r>
          </w:p>
        </w:tc>
      </w:tr>
      <w:tr w:rsidR="007A1F17" w:rsidTr="00A33858">
        <w:tc>
          <w:tcPr>
            <w:tcW w:w="4785" w:type="dxa"/>
          </w:tcPr>
          <w:p w:rsidR="007A1F17" w:rsidRDefault="007A1F17" w:rsidP="00A33858">
            <w:pPr>
              <w:textDirection w:val="btLr"/>
              <w:textAlignment w:val="top"/>
              <w:outlineLvl w:val="0"/>
              <w:rPr>
                <w:rFonts w:ascii="Times New Roman" w:hAnsi="Times New Roman"/>
                <w:color w:val="000000"/>
                <w:sz w:val="24"/>
                <w:szCs w:val="24"/>
              </w:rPr>
            </w:pPr>
            <w:r w:rsidRPr="00287684">
              <w:rPr>
                <w:rFonts w:ascii="Times New Roman" w:hAnsi="Times New Roman"/>
                <w:b/>
                <w:color w:val="000000"/>
                <w:sz w:val="24"/>
                <w:szCs w:val="24"/>
              </w:rPr>
              <w:t>Строк поставки товару</w:t>
            </w:r>
          </w:p>
        </w:tc>
        <w:tc>
          <w:tcPr>
            <w:tcW w:w="4786" w:type="dxa"/>
          </w:tcPr>
          <w:p w:rsidR="007A1F17" w:rsidRDefault="007A1F17" w:rsidP="00A33858">
            <w:pPr>
              <w:pBdr>
                <w:top w:val="nil"/>
                <w:left w:val="nil"/>
                <w:bottom w:val="nil"/>
                <w:right w:val="nil"/>
                <w:between w:val="nil"/>
              </w:pBdr>
              <w:ind w:hanging="2"/>
              <w:jc w:val="both"/>
              <w:rPr>
                <w:rFonts w:ascii="Times New Roman" w:hAnsi="Times New Roman"/>
                <w:color w:val="000000"/>
                <w:sz w:val="24"/>
                <w:szCs w:val="24"/>
              </w:rPr>
            </w:pPr>
            <w:r w:rsidRPr="00287684">
              <w:rPr>
                <w:rFonts w:ascii="Times New Roman" w:hAnsi="Times New Roman"/>
                <w:color w:val="000000"/>
                <w:sz w:val="24"/>
                <w:szCs w:val="24"/>
              </w:rPr>
              <w:t>Цілодобово до 31</w:t>
            </w:r>
            <w:r>
              <w:rPr>
                <w:rFonts w:ascii="Times New Roman" w:hAnsi="Times New Roman"/>
                <w:color w:val="000000"/>
                <w:sz w:val="24"/>
                <w:szCs w:val="24"/>
              </w:rPr>
              <w:t xml:space="preserve"> грудня </w:t>
            </w:r>
            <w:r w:rsidRPr="009A4DB2">
              <w:rPr>
                <w:rFonts w:ascii="Times New Roman" w:hAnsi="Times New Roman"/>
                <w:sz w:val="24"/>
                <w:szCs w:val="24"/>
              </w:rPr>
              <w:t>2023 року</w:t>
            </w:r>
            <w:r>
              <w:rPr>
                <w:rFonts w:ascii="Times New Roman" w:hAnsi="Times New Roman"/>
                <w:color w:val="FF0000"/>
                <w:sz w:val="24"/>
                <w:szCs w:val="24"/>
              </w:rPr>
              <w:t xml:space="preserve"> </w:t>
            </w:r>
            <w:r w:rsidRPr="00287684">
              <w:rPr>
                <w:rFonts w:ascii="Times New Roman" w:hAnsi="Times New Roman"/>
                <w:color w:val="000000"/>
                <w:sz w:val="24"/>
                <w:szCs w:val="24"/>
              </w:rPr>
              <w:t xml:space="preserve"> включно. </w:t>
            </w:r>
          </w:p>
        </w:tc>
      </w:tr>
    </w:tbl>
    <w:p w:rsidR="007A1F17" w:rsidRPr="00287684" w:rsidRDefault="007A1F17" w:rsidP="007A1F17">
      <w:pPr>
        <w:pBdr>
          <w:top w:val="nil"/>
          <w:left w:val="nil"/>
          <w:bottom w:val="nil"/>
          <w:right w:val="nil"/>
          <w:between w:val="nil"/>
        </w:pBdr>
        <w:ind w:hanging="2"/>
        <w:rPr>
          <w:color w:val="000000"/>
        </w:rPr>
      </w:pPr>
    </w:p>
    <w:p w:rsidR="007A1F17" w:rsidRPr="00287684" w:rsidRDefault="007A1F17" w:rsidP="007A1F17">
      <w:pPr>
        <w:pBdr>
          <w:top w:val="nil"/>
          <w:left w:val="nil"/>
          <w:bottom w:val="nil"/>
          <w:right w:val="nil"/>
          <w:between w:val="nil"/>
        </w:pBdr>
        <w:tabs>
          <w:tab w:val="left" w:pos="993"/>
          <w:tab w:val="left" w:pos="1560"/>
        </w:tabs>
        <w:ind w:hanging="2"/>
        <w:rPr>
          <w:color w:val="000000"/>
        </w:rPr>
      </w:pPr>
      <w:r w:rsidRPr="00287684">
        <w:rPr>
          <w:b/>
          <w:color w:val="000000"/>
        </w:rPr>
        <w:t>2. Місце поставки товару:</w:t>
      </w:r>
      <w:r>
        <w:rPr>
          <w:color w:val="000000"/>
        </w:rPr>
        <w:t xml:space="preserve"> за адресами </w:t>
      </w:r>
      <w:r w:rsidRPr="00287684">
        <w:rPr>
          <w:color w:val="000000"/>
        </w:rPr>
        <w:t>.</w:t>
      </w:r>
    </w:p>
    <w:p w:rsidR="007A1F17" w:rsidRPr="00287684" w:rsidRDefault="007A1F17" w:rsidP="007A1F17">
      <w:pPr>
        <w:pBdr>
          <w:top w:val="nil"/>
          <w:left w:val="nil"/>
          <w:bottom w:val="nil"/>
          <w:right w:val="nil"/>
          <w:between w:val="nil"/>
        </w:pBdr>
        <w:tabs>
          <w:tab w:val="left" w:pos="993"/>
          <w:tab w:val="left" w:pos="1560"/>
        </w:tabs>
        <w:ind w:hanging="2"/>
        <w:rPr>
          <w:color w:val="000000"/>
        </w:rPr>
      </w:pPr>
      <w:r w:rsidRPr="00287684">
        <w:rPr>
          <w:color w:val="000000"/>
        </w:rPr>
        <w:t>На межі балансової належності між оператором системи розподілу та споживачем.</w:t>
      </w:r>
    </w:p>
    <w:p w:rsidR="007A1F17" w:rsidRPr="00287684" w:rsidRDefault="007A1F17" w:rsidP="007A1F17">
      <w:pPr>
        <w:pBdr>
          <w:top w:val="nil"/>
          <w:left w:val="nil"/>
          <w:bottom w:val="nil"/>
          <w:right w:val="nil"/>
          <w:between w:val="nil"/>
        </w:pBdr>
        <w:tabs>
          <w:tab w:val="left" w:pos="993"/>
          <w:tab w:val="left" w:pos="1560"/>
        </w:tabs>
        <w:ind w:hanging="2"/>
        <w:rPr>
          <w:color w:val="000000"/>
        </w:rPr>
      </w:pPr>
      <w:r w:rsidRPr="00287684">
        <w:rPr>
          <w:color w:val="000000"/>
        </w:rPr>
        <w:t>Точки розподілу електричної енергії знаходяться за адресами:</w:t>
      </w:r>
    </w:p>
    <w:p w:rsidR="007A1F17" w:rsidRPr="006B02C8" w:rsidRDefault="007A1F17" w:rsidP="007A1F17">
      <w:pPr>
        <w:jc w:val="both"/>
      </w:pPr>
    </w:p>
    <w:tbl>
      <w:tblPr>
        <w:tblStyle w:val="a8"/>
        <w:tblW w:w="9703" w:type="dxa"/>
        <w:tblLook w:val="04A0"/>
      </w:tblPr>
      <w:tblGrid>
        <w:gridCol w:w="506"/>
        <w:gridCol w:w="6"/>
        <w:gridCol w:w="2857"/>
        <w:gridCol w:w="4066"/>
        <w:gridCol w:w="2268"/>
      </w:tblGrid>
      <w:tr w:rsidR="007A1F17" w:rsidRPr="00592E93" w:rsidTr="00A33858">
        <w:tc>
          <w:tcPr>
            <w:tcW w:w="506" w:type="dxa"/>
          </w:tcPr>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0"/>
                <w:szCs w:val="20"/>
              </w:rPr>
            </w:pPr>
            <w:r w:rsidRPr="009A4DB2">
              <w:rPr>
                <w:rFonts w:ascii="Times New Roman" w:hAnsi="Times New Roman"/>
                <w:b/>
                <w:color w:val="000000"/>
                <w:sz w:val="20"/>
                <w:szCs w:val="20"/>
              </w:rPr>
              <w:t>№</w:t>
            </w:r>
          </w:p>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п/п</w:t>
            </w:r>
          </w:p>
        </w:tc>
        <w:tc>
          <w:tcPr>
            <w:tcW w:w="2863" w:type="dxa"/>
            <w:gridSpan w:val="2"/>
          </w:tcPr>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Вид об’єкта</w:t>
            </w:r>
          </w:p>
        </w:tc>
        <w:tc>
          <w:tcPr>
            <w:tcW w:w="4066" w:type="dxa"/>
          </w:tcPr>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Адреса об’єкту</w:t>
            </w:r>
          </w:p>
        </w:tc>
        <w:tc>
          <w:tcPr>
            <w:tcW w:w="2268" w:type="dxa"/>
          </w:tcPr>
          <w:p w:rsidR="007A1F17" w:rsidRPr="009A4DB2" w:rsidRDefault="007A1F17" w:rsidP="00A33858">
            <w:pPr>
              <w:pBdr>
                <w:top w:val="nil"/>
                <w:left w:val="nil"/>
                <w:bottom w:val="nil"/>
                <w:right w:val="nil"/>
                <w:between w:val="nil"/>
              </w:pBdr>
              <w:ind w:hanging="2"/>
              <w:jc w:val="center"/>
              <w:rPr>
                <w:rFonts w:ascii="Times New Roman" w:hAnsi="Times New Roman"/>
                <w:b/>
                <w:color w:val="000000"/>
                <w:sz w:val="20"/>
                <w:szCs w:val="20"/>
              </w:rPr>
            </w:pPr>
            <w:proofErr w:type="spellStart"/>
            <w:r w:rsidRPr="009A4DB2">
              <w:rPr>
                <w:rFonts w:ascii="Times New Roman" w:hAnsi="Times New Roman"/>
                <w:b/>
                <w:color w:val="000000"/>
                <w:sz w:val="20"/>
                <w:szCs w:val="20"/>
              </w:rPr>
              <w:t>ЕІС-код</w:t>
            </w:r>
            <w:proofErr w:type="spellEnd"/>
            <w:r w:rsidRPr="009A4DB2">
              <w:rPr>
                <w:rFonts w:ascii="Times New Roman" w:hAnsi="Times New Roman"/>
                <w:b/>
                <w:color w:val="000000"/>
                <w:sz w:val="20"/>
                <w:szCs w:val="20"/>
              </w:rPr>
              <w:t xml:space="preserve"> точки</w:t>
            </w:r>
          </w:p>
          <w:p w:rsidR="007A1F17" w:rsidRPr="009A4DB2" w:rsidRDefault="007A1F17" w:rsidP="00A33858">
            <w:pPr>
              <w:pBdr>
                <w:top w:val="nil"/>
                <w:left w:val="nil"/>
                <w:bottom w:val="nil"/>
                <w:right w:val="nil"/>
                <w:between w:val="nil"/>
              </w:pBdr>
              <w:ind w:hanging="2"/>
              <w:jc w:val="center"/>
              <w:rPr>
                <w:rFonts w:ascii="Times New Roman" w:hAnsi="Times New Roman"/>
                <w:b/>
                <w:color w:val="000000"/>
                <w:sz w:val="20"/>
                <w:szCs w:val="20"/>
              </w:rPr>
            </w:pPr>
            <w:r w:rsidRPr="009A4DB2">
              <w:rPr>
                <w:rFonts w:ascii="Times New Roman" w:hAnsi="Times New Roman"/>
                <w:b/>
                <w:color w:val="000000"/>
                <w:sz w:val="20"/>
                <w:szCs w:val="20"/>
              </w:rPr>
              <w:t>комерційного</w:t>
            </w:r>
          </w:p>
          <w:p w:rsidR="007A1F17" w:rsidRPr="009A4DB2" w:rsidRDefault="007A1F17" w:rsidP="00A33858">
            <w:pPr>
              <w:pBdr>
                <w:top w:val="nil"/>
                <w:left w:val="nil"/>
                <w:bottom w:val="nil"/>
                <w:right w:val="nil"/>
                <w:between w:val="nil"/>
              </w:pBdr>
              <w:tabs>
                <w:tab w:val="left" w:pos="993"/>
                <w:tab w:val="left" w:pos="1560"/>
              </w:tabs>
              <w:ind w:hanging="2"/>
              <w:jc w:val="center"/>
              <w:rPr>
                <w:rFonts w:ascii="Times New Roman" w:hAnsi="Times New Roman"/>
                <w:b/>
                <w:color w:val="000000"/>
                <w:sz w:val="24"/>
                <w:szCs w:val="24"/>
                <w:u w:val="single"/>
              </w:rPr>
            </w:pPr>
            <w:r w:rsidRPr="009A4DB2">
              <w:rPr>
                <w:rFonts w:ascii="Times New Roman" w:hAnsi="Times New Roman"/>
                <w:b/>
                <w:color w:val="000000"/>
                <w:sz w:val="20"/>
                <w:szCs w:val="20"/>
              </w:rPr>
              <w:t>обліку</w:t>
            </w:r>
          </w:p>
        </w:tc>
      </w:tr>
      <w:tr w:rsidR="007A1F17" w:rsidRPr="00592E93" w:rsidTr="00A33858">
        <w:tc>
          <w:tcPr>
            <w:tcW w:w="9703" w:type="dxa"/>
            <w:gridSpan w:val="5"/>
          </w:tcPr>
          <w:p w:rsidR="007A1F17" w:rsidRPr="00592E93" w:rsidRDefault="007A1F17" w:rsidP="00A33858">
            <w:pPr>
              <w:jc w:val="center"/>
              <w:rPr>
                <w:rFonts w:ascii="Times New Roman" w:hAnsi="Times New Roman" w:cs="Times New Roman"/>
                <w:b/>
                <w:sz w:val="24"/>
                <w:szCs w:val="24"/>
              </w:rPr>
            </w:pPr>
            <w:r w:rsidRPr="00592E93">
              <w:rPr>
                <w:rFonts w:ascii="Times New Roman" w:hAnsi="Times New Roman" w:cs="Times New Roman"/>
                <w:b/>
                <w:sz w:val="24"/>
                <w:szCs w:val="24"/>
              </w:rPr>
              <w:t>Заклади загальної середньої освіти</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1</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ліцей  </w:t>
            </w:r>
            <w:r w:rsidRPr="00AE7A72">
              <w:rPr>
                <w:rStyle w:val="10"/>
                <w:rFonts w:eastAsiaTheme="majorEastAsia"/>
                <w:sz w:val="24"/>
                <w:szCs w:val="24"/>
              </w:rPr>
              <w:t>.КТП-88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25,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62Z6809339108938</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ліцей  кухня </w:t>
            </w:r>
            <w:r w:rsidRPr="00AE7A72">
              <w:rPr>
                <w:rStyle w:val="10"/>
                <w:rFonts w:eastAsiaTheme="majorEastAsia"/>
                <w:sz w:val="24"/>
                <w:szCs w:val="24"/>
              </w:rPr>
              <w:t>.КТП-88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25,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62Z8243186234427</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ліцей  майстерня </w:t>
            </w:r>
            <w:r w:rsidRPr="00AE7A72">
              <w:rPr>
                <w:rStyle w:val="10"/>
                <w:rFonts w:eastAsiaTheme="majorEastAsia"/>
                <w:sz w:val="24"/>
                <w:szCs w:val="24"/>
              </w:rPr>
              <w:t>.КТП-88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25,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62Z1853214358257</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4</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Куколівський</w:t>
            </w:r>
            <w:proofErr w:type="spellEnd"/>
            <w:r w:rsidRPr="00AE7A72">
              <w:rPr>
                <w:rFonts w:ascii="Times New Roman" w:hAnsi="Times New Roman" w:cs="Times New Roman"/>
                <w:sz w:val="24"/>
                <w:szCs w:val="24"/>
              </w:rPr>
              <w:t xml:space="preserve"> ліцей КТП-195</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Центральна, 4, с. </w:t>
            </w:r>
            <w:proofErr w:type="spellStart"/>
            <w:r w:rsidRPr="00AE7A72">
              <w:rPr>
                <w:rFonts w:ascii="Times New Roman" w:hAnsi="Times New Roman" w:cs="Times New Roman"/>
                <w:sz w:val="24"/>
                <w:szCs w:val="24"/>
              </w:rPr>
              <w:t>Куколівка</w:t>
            </w:r>
            <w:proofErr w:type="spellEnd"/>
            <w:r w:rsidRPr="00AE7A72">
              <w:rPr>
                <w:rFonts w:ascii="Times New Roman" w:hAnsi="Times New Roman" w:cs="Times New Roman"/>
                <w:sz w:val="24"/>
                <w:szCs w:val="24"/>
              </w:rPr>
              <w:t>,              Олександрійський район Кіровоградська область, 28052</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62Z4447268461470</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5</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Олександрівський</w:t>
            </w:r>
            <w:proofErr w:type="spellEnd"/>
            <w:r w:rsidRPr="00AE7A72">
              <w:rPr>
                <w:rFonts w:ascii="Times New Roman" w:hAnsi="Times New Roman" w:cs="Times New Roman"/>
                <w:sz w:val="24"/>
                <w:szCs w:val="24"/>
              </w:rPr>
              <w:t xml:space="preserve"> ліцей КТП-270</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Зелена, 21-А  с. Олександрівка, Олександрійський район Кіровоградська область, 28051</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62Z0675661509797</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6</w:t>
            </w:r>
          </w:p>
        </w:tc>
        <w:tc>
          <w:tcPr>
            <w:tcW w:w="2863" w:type="dxa"/>
            <w:gridSpan w:val="2"/>
          </w:tcPr>
          <w:p w:rsidR="007A1F17"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Улянівський</w:t>
            </w:r>
            <w:proofErr w:type="spellEnd"/>
            <w:r w:rsidRPr="00AE7A72">
              <w:rPr>
                <w:rFonts w:ascii="Times New Roman" w:hAnsi="Times New Roman" w:cs="Times New Roman"/>
                <w:sz w:val="24"/>
                <w:szCs w:val="24"/>
              </w:rPr>
              <w:t xml:space="preserve"> ліцей </w:t>
            </w:r>
          </w:p>
          <w:p w:rsidR="007A1F17" w:rsidRPr="00AE7A72" w:rsidRDefault="007A1F17" w:rsidP="00A33858">
            <w:pPr>
              <w:rPr>
                <w:rFonts w:ascii="Times New Roman" w:hAnsi="Times New Roman" w:cs="Times New Roman"/>
                <w:sz w:val="24"/>
                <w:szCs w:val="24"/>
              </w:rPr>
            </w:pPr>
            <w:r w:rsidRPr="00AE7A72">
              <w:rPr>
                <w:rStyle w:val="10"/>
                <w:rFonts w:eastAsiaTheme="majorEastAsia"/>
                <w:sz w:val="24"/>
                <w:szCs w:val="24"/>
              </w:rPr>
              <w:t>КТП-308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4,  с. </w:t>
            </w:r>
            <w:proofErr w:type="spellStart"/>
            <w:r w:rsidRPr="00AE7A72">
              <w:rPr>
                <w:rFonts w:ascii="Times New Roman" w:hAnsi="Times New Roman" w:cs="Times New Roman"/>
                <w:sz w:val="24"/>
                <w:szCs w:val="24"/>
              </w:rPr>
              <w:t>Улянівка</w:t>
            </w:r>
            <w:proofErr w:type="spellEnd"/>
            <w:r w:rsidRPr="00AE7A72">
              <w:rPr>
                <w:rFonts w:ascii="Times New Roman" w:hAnsi="Times New Roman" w:cs="Times New Roman"/>
                <w:sz w:val="24"/>
                <w:szCs w:val="24"/>
              </w:rPr>
              <w:t>,             Олександрійський район Кіровоградська область, 28065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62Z0272957588552</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7</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Улянівський</w:t>
            </w:r>
            <w:proofErr w:type="spellEnd"/>
            <w:r w:rsidRPr="00AE7A72">
              <w:rPr>
                <w:rFonts w:ascii="Times New Roman" w:hAnsi="Times New Roman" w:cs="Times New Roman"/>
                <w:sz w:val="24"/>
                <w:szCs w:val="24"/>
              </w:rPr>
              <w:t xml:space="preserve"> ліцей  котельня  </w:t>
            </w:r>
            <w:r w:rsidRPr="00AE7A72">
              <w:rPr>
                <w:rStyle w:val="10"/>
                <w:rFonts w:eastAsiaTheme="majorEastAsia"/>
                <w:sz w:val="24"/>
                <w:szCs w:val="24"/>
              </w:rPr>
              <w:t>КТП-308</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4,  с. </w:t>
            </w:r>
            <w:proofErr w:type="spellStart"/>
            <w:r w:rsidRPr="00AE7A72">
              <w:rPr>
                <w:rFonts w:ascii="Times New Roman" w:hAnsi="Times New Roman" w:cs="Times New Roman"/>
                <w:sz w:val="24"/>
                <w:szCs w:val="24"/>
              </w:rPr>
              <w:t>Улянівка</w:t>
            </w:r>
            <w:proofErr w:type="spellEnd"/>
            <w:r w:rsidRPr="00AE7A72">
              <w:rPr>
                <w:rFonts w:ascii="Times New Roman" w:hAnsi="Times New Roman" w:cs="Times New Roman"/>
                <w:sz w:val="24"/>
                <w:szCs w:val="24"/>
              </w:rPr>
              <w:t>,             Олександрійський район Кіровоградська область, 28065</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62Z2303119206390</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8</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Червонокам’янський</w:t>
            </w:r>
            <w:proofErr w:type="spellEnd"/>
            <w:r w:rsidRPr="00AE7A72">
              <w:rPr>
                <w:rFonts w:ascii="Times New Roman" w:hAnsi="Times New Roman" w:cs="Times New Roman"/>
                <w:sz w:val="24"/>
                <w:szCs w:val="24"/>
              </w:rPr>
              <w:t xml:space="preserve"> ліцей  </w:t>
            </w:r>
            <w:r w:rsidRPr="00AE7A72">
              <w:rPr>
                <w:rStyle w:val="10"/>
                <w:rFonts w:eastAsiaTheme="majorEastAsia"/>
                <w:sz w:val="24"/>
                <w:szCs w:val="24"/>
              </w:rPr>
              <w:t>КТП-206</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Гаценка</w:t>
            </w:r>
            <w:proofErr w:type="spellEnd"/>
            <w:r w:rsidRPr="00AE7A72">
              <w:rPr>
                <w:rFonts w:ascii="Times New Roman" w:hAnsi="Times New Roman" w:cs="Times New Roman"/>
                <w:sz w:val="24"/>
                <w:szCs w:val="24"/>
              </w:rPr>
              <w:t>, 2, с. Червона Кам'янка, Олександрійський район Кіровоградська область, 28063</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62Z2049670675094</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9</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Щасливська</w:t>
            </w:r>
            <w:proofErr w:type="spellEnd"/>
            <w:r w:rsidRPr="00AE7A72">
              <w:rPr>
                <w:rFonts w:ascii="Times New Roman" w:hAnsi="Times New Roman" w:cs="Times New Roman"/>
                <w:sz w:val="24"/>
                <w:szCs w:val="24"/>
              </w:rPr>
              <w:t xml:space="preserve"> філія </w:t>
            </w:r>
            <w:proofErr w:type="spellStart"/>
            <w:r w:rsidRPr="00AE7A72">
              <w:rPr>
                <w:rFonts w:ascii="Times New Roman" w:hAnsi="Times New Roman" w:cs="Times New Roman"/>
                <w:sz w:val="24"/>
                <w:szCs w:val="24"/>
              </w:rPr>
              <w:t>Червонокам’янського</w:t>
            </w:r>
            <w:proofErr w:type="spellEnd"/>
            <w:r w:rsidRPr="00AE7A72">
              <w:rPr>
                <w:rFonts w:ascii="Times New Roman" w:hAnsi="Times New Roman" w:cs="Times New Roman"/>
                <w:sz w:val="24"/>
                <w:szCs w:val="24"/>
              </w:rPr>
              <w:t xml:space="preserve"> ліцею КТП-343</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21-А  с. Щасливе, Олександрійський район Кіровоградська область, 28055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62Z3647134187419</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10</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Щасливська</w:t>
            </w:r>
            <w:proofErr w:type="spellEnd"/>
            <w:r w:rsidRPr="00AE7A72">
              <w:rPr>
                <w:rFonts w:ascii="Times New Roman" w:hAnsi="Times New Roman" w:cs="Times New Roman"/>
                <w:sz w:val="24"/>
                <w:szCs w:val="24"/>
              </w:rPr>
              <w:t xml:space="preserve"> філія  </w:t>
            </w:r>
            <w:proofErr w:type="spellStart"/>
            <w:r w:rsidRPr="00AE7A72">
              <w:rPr>
                <w:rFonts w:ascii="Times New Roman" w:hAnsi="Times New Roman" w:cs="Times New Roman"/>
                <w:sz w:val="24"/>
                <w:szCs w:val="24"/>
              </w:rPr>
              <w:t>Червонокам’янського</w:t>
            </w:r>
            <w:proofErr w:type="spellEnd"/>
            <w:r w:rsidRPr="00AE7A72">
              <w:rPr>
                <w:rFonts w:ascii="Times New Roman" w:hAnsi="Times New Roman" w:cs="Times New Roman"/>
                <w:sz w:val="24"/>
                <w:szCs w:val="24"/>
              </w:rPr>
              <w:t xml:space="preserve"> ліцею (дошкільний підрозділ)</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21-А  с. Щасливе, Олександрійський район Кіровоградська область, 28055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62Z5926440913284</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11</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62Z3512264417553</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12</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їдальня </w:t>
            </w:r>
            <w:r>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62Z8304788140378</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13</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освітлення </w:t>
            </w:r>
            <w:r>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62Z0544935006951</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14</w:t>
            </w:r>
          </w:p>
        </w:tc>
        <w:tc>
          <w:tcPr>
            <w:tcW w:w="2863" w:type="dxa"/>
            <w:gridSpan w:val="2"/>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ліцей  котельня </w:t>
            </w:r>
            <w:r>
              <w:rPr>
                <w:rFonts w:ascii="Times New Roman" w:hAnsi="Times New Roman" w:cs="Times New Roman"/>
                <w:sz w:val="24"/>
                <w:szCs w:val="24"/>
              </w:rPr>
              <w:t xml:space="preserve"> </w:t>
            </w:r>
            <w:r w:rsidRPr="00AE7A72">
              <w:rPr>
                <w:rFonts w:ascii="Times New Roman" w:hAnsi="Times New Roman" w:cs="Times New Roman"/>
                <w:sz w:val="24"/>
                <w:szCs w:val="24"/>
              </w:rPr>
              <w:t>КТП-459</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Шевченка, 1, с. Попельнасте, Олександрійський район Кіровоградська область, 28062</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62Z4205889057939</w:t>
            </w:r>
          </w:p>
        </w:tc>
      </w:tr>
      <w:tr w:rsidR="007A1F17" w:rsidRPr="00592E93" w:rsidTr="00A33858">
        <w:tc>
          <w:tcPr>
            <w:tcW w:w="506" w:type="dxa"/>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15</w:t>
            </w:r>
          </w:p>
        </w:tc>
        <w:tc>
          <w:tcPr>
            <w:tcW w:w="2863" w:type="dxa"/>
            <w:gridSpan w:val="2"/>
          </w:tcPr>
          <w:p w:rsidR="007A1F17" w:rsidRPr="00AE7A72" w:rsidRDefault="007A1F17" w:rsidP="00A33858">
            <w:pPr>
              <w:rPr>
                <w:rFonts w:ascii="Times New Roman" w:hAnsi="Times New Roman" w:cs="Times New Roman"/>
                <w:sz w:val="24"/>
                <w:szCs w:val="24"/>
              </w:rPr>
            </w:pPr>
            <w:r w:rsidRPr="00AE7A72">
              <w:rPr>
                <w:rStyle w:val="10"/>
                <w:rFonts w:eastAsiaTheme="majorEastAsia"/>
                <w:sz w:val="24"/>
                <w:szCs w:val="24"/>
              </w:rPr>
              <w:t xml:space="preserve">Будівлі </w:t>
            </w:r>
            <w:proofErr w:type="spellStart"/>
            <w:r w:rsidRPr="00AE7A72">
              <w:rPr>
                <w:rStyle w:val="10"/>
                <w:rFonts w:eastAsiaTheme="majorEastAsia"/>
                <w:sz w:val="24"/>
                <w:szCs w:val="24"/>
              </w:rPr>
              <w:t>Червонокам’янського</w:t>
            </w:r>
            <w:proofErr w:type="spellEnd"/>
            <w:r w:rsidRPr="00AE7A72">
              <w:rPr>
                <w:rStyle w:val="10"/>
                <w:rFonts w:eastAsiaTheme="majorEastAsia"/>
                <w:sz w:val="24"/>
                <w:szCs w:val="24"/>
              </w:rPr>
              <w:t xml:space="preserve"> ліцею КТП-297</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Горобця, 136-А, с. </w:t>
            </w:r>
            <w:proofErr w:type="spellStart"/>
            <w:r w:rsidRPr="00AE7A72">
              <w:rPr>
                <w:rFonts w:ascii="Times New Roman" w:hAnsi="Times New Roman" w:cs="Times New Roman"/>
                <w:sz w:val="24"/>
                <w:szCs w:val="24"/>
              </w:rPr>
              <w:t>Долинське</w:t>
            </w:r>
            <w:proofErr w:type="spellEnd"/>
            <w:r w:rsidRPr="00AE7A72">
              <w:rPr>
                <w:rFonts w:ascii="Times New Roman" w:hAnsi="Times New Roman" w:cs="Times New Roman"/>
                <w:sz w:val="24"/>
                <w:szCs w:val="24"/>
              </w:rPr>
              <w:t>, Олександрійський район Кіровоградська область, 28060</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62Z0652647657028</w:t>
            </w:r>
          </w:p>
        </w:tc>
      </w:tr>
      <w:tr w:rsidR="007A1F17" w:rsidRPr="00592E93" w:rsidTr="00A33858">
        <w:tc>
          <w:tcPr>
            <w:tcW w:w="9703" w:type="dxa"/>
            <w:gridSpan w:val="5"/>
          </w:tcPr>
          <w:p w:rsidR="007A1F17" w:rsidRPr="00AE7A72" w:rsidRDefault="007A1F17" w:rsidP="00A33858">
            <w:pPr>
              <w:jc w:val="center"/>
              <w:rPr>
                <w:rFonts w:ascii="Times New Roman" w:hAnsi="Times New Roman" w:cs="Times New Roman"/>
                <w:b/>
                <w:sz w:val="24"/>
                <w:szCs w:val="24"/>
              </w:rPr>
            </w:pPr>
            <w:r w:rsidRPr="00AE7A72">
              <w:rPr>
                <w:rFonts w:ascii="Times New Roman" w:hAnsi="Times New Roman" w:cs="Times New Roman"/>
                <w:b/>
                <w:sz w:val="24"/>
                <w:szCs w:val="24"/>
              </w:rPr>
              <w:t>Заклади дошкільної освіти</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16</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Добронадіївський</w:t>
            </w:r>
            <w:proofErr w:type="spellEnd"/>
            <w:r w:rsidRPr="00AE7A72">
              <w:rPr>
                <w:rFonts w:ascii="Times New Roman" w:hAnsi="Times New Roman" w:cs="Times New Roman"/>
                <w:sz w:val="24"/>
                <w:szCs w:val="24"/>
              </w:rPr>
              <w:t xml:space="preserve"> ЗДО</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 "Сонечко"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1,  с. </w:t>
            </w:r>
            <w:proofErr w:type="spellStart"/>
            <w:r w:rsidRPr="00AE7A72">
              <w:rPr>
                <w:rFonts w:ascii="Times New Roman" w:hAnsi="Times New Roman" w:cs="Times New Roman"/>
                <w:sz w:val="24"/>
                <w:szCs w:val="24"/>
              </w:rPr>
              <w:t>Добронадіївка</w:t>
            </w:r>
            <w:proofErr w:type="spellEnd"/>
            <w:r w:rsidRPr="00AE7A72">
              <w:rPr>
                <w:rFonts w:ascii="Times New Roman" w:hAnsi="Times New Roman" w:cs="Times New Roman"/>
                <w:sz w:val="24"/>
                <w:szCs w:val="24"/>
              </w:rPr>
              <w:t>, Олександрійський район Кіровоградська область, 28054</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62Z2361383655071</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17</w:t>
            </w:r>
          </w:p>
        </w:tc>
        <w:tc>
          <w:tcPr>
            <w:tcW w:w="2857"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Михайлівський ЗДО </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«Сонечко»</w:t>
            </w:r>
          </w:p>
        </w:tc>
        <w:tc>
          <w:tcPr>
            <w:tcW w:w="4066" w:type="dxa"/>
          </w:tcPr>
          <w:p w:rsidR="007A1F17" w:rsidRPr="00AE7A72" w:rsidRDefault="007A1F17" w:rsidP="00A33858">
            <w:pPr>
              <w:jc w:val="both"/>
              <w:rPr>
                <w:rFonts w:ascii="Times New Roman" w:hAnsi="Times New Roman" w:cs="Times New Roman"/>
                <w:sz w:val="24"/>
                <w:szCs w:val="24"/>
              </w:rPr>
            </w:pPr>
            <w:r w:rsidRPr="00AE7A72">
              <w:rPr>
                <w:rFonts w:ascii="Times New Roman" w:hAnsi="Times New Roman" w:cs="Times New Roman"/>
                <w:sz w:val="24"/>
                <w:szCs w:val="24"/>
              </w:rPr>
              <w:t xml:space="preserve">вул. Нова, 1-А, с. </w:t>
            </w:r>
            <w:proofErr w:type="spellStart"/>
            <w:r w:rsidRPr="00AE7A72">
              <w:rPr>
                <w:rFonts w:ascii="Times New Roman" w:hAnsi="Times New Roman" w:cs="Times New Roman"/>
                <w:sz w:val="24"/>
                <w:szCs w:val="24"/>
              </w:rPr>
              <w:t>Михайлівка</w:t>
            </w:r>
            <w:proofErr w:type="spellEnd"/>
            <w:r w:rsidRPr="00AE7A72">
              <w:rPr>
                <w:rFonts w:ascii="Times New Roman" w:hAnsi="Times New Roman" w:cs="Times New Roman"/>
                <w:sz w:val="24"/>
                <w:szCs w:val="24"/>
              </w:rPr>
              <w:t>,</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Олександрійський район Кіровоградська область, 280064</w:t>
            </w:r>
          </w:p>
        </w:tc>
        <w:tc>
          <w:tcPr>
            <w:tcW w:w="2268" w:type="dxa"/>
          </w:tcPr>
          <w:p w:rsidR="007A1F17" w:rsidRPr="00AE7A72" w:rsidRDefault="007A1F17" w:rsidP="00A33858">
            <w:pPr>
              <w:jc w:val="both"/>
              <w:rPr>
                <w:rFonts w:ascii="Times New Roman" w:hAnsi="Times New Roman" w:cs="Times New Roman"/>
                <w:sz w:val="24"/>
                <w:szCs w:val="24"/>
              </w:rPr>
            </w:pPr>
            <w:r w:rsidRPr="00AE7A72">
              <w:rPr>
                <w:rStyle w:val="4"/>
                <w:rFonts w:eastAsiaTheme="majorEastAsia"/>
                <w:sz w:val="24"/>
                <w:szCs w:val="24"/>
              </w:rPr>
              <w:t>62Z5343635951125</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1</w:t>
            </w:r>
            <w:r>
              <w:rPr>
                <w:rFonts w:ascii="Times New Roman" w:hAnsi="Times New Roman" w:cs="Times New Roman"/>
                <w:sz w:val="24"/>
                <w:szCs w:val="24"/>
              </w:rPr>
              <w:t>8</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Олександрівський</w:t>
            </w:r>
            <w:proofErr w:type="spellEnd"/>
            <w:r w:rsidRPr="00AE7A72">
              <w:rPr>
                <w:rFonts w:ascii="Times New Roman" w:hAnsi="Times New Roman" w:cs="Times New Roman"/>
                <w:sz w:val="24"/>
                <w:szCs w:val="24"/>
              </w:rPr>
              <w:t xml:space="preserve"> ЗДО </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 "Малятко"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Центральна, 1,  с. Олександрівка, Олександрійський район Кіровоградська область, 28051</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62Z7297709208589</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1</w:t>
            </w:r>
            <w:r>
              <w:rPr>
                <w:rFonts w:ascii="Times New Roman" w:hAnsi="Times New Roman" w:cs="Times New Roman"/>
                <w:sz w:val="24"/>
                <w:szCs w:val="24"/>
              </w:rPr>
              <w:t>9</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Попельнастівський</w:t>
            </w:r>
            <w:proofErr w:type="spellEnd"/>
            <w:r w:rsidRPr="00AE7A72">
              <w:rPr>
                <w:rFonts w:ascii="Times New Roman" w:hAnsi="Times New Roman" w:cs="Times New Roman"/>
                <w:sz w:val="24"/>
                <w:szCs w:val="24"/>
              </w:rPr>
              <w:t xml:space="preserve"> ЗДО «</w:t>
            </w:r>
            <w:proofErr w:type="spellStart"/>
            <w:r w:rsidRPr="00AE7A72">
              <w:rPr>
                <w:rFonts w:ascii="Times New Roman" w:hAnsi="Times New Roman" w:cs="Times New Roman"/>
                <w:sz w:val="24"/>
                <w:szCs w:val="24"/>
              </w:rPr>
              <w:t>Капітошка</w:t>
            </w:r>
            <w:proofErr w:type="spellEnd"/>
            <w:r w:rsidRPr="00AE7A72">
              <w:rPr>
                <w:rFonts w:ascii="Times New Roman" w:hAnsi="Times New Roman" w:cs="Times New Roman"/>
                <w:sz w:val="24"/>
                <w:szCs w:val="24"/>
              </w:rPr>
              <w:t xml:space="preserve">» </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Соборна, 9-А, с. Попельнасте, Олександрійський район </w:t>
            </w:r>
            <w:r w:rsidRPr="00AE7A72">
              <w:rPr>
                <w:rFonts w:ascii="Times New Roman" w:hAnsi="Times New Roman" w:cs="Times New Roman"/>
                <w:sz w:val="24"/>
                <w:szCs w:val="24"/>
              </w:rPr>
              <w:lastRenderedPageBreak/>
              <w:t>Кіровоградська область, 28062</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lastRenderedPageBreak/>
              <w:t>62Z0375651257146</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lastRenderedPageBreak/>
              <w:t>2</w:t>
            </w:r>
            <w:r>
              <w:rPr>
                <w:rFonts w:ascii="Times New Roman" w:hAnsi="Times New Roman" w:cs="Times New Roman"/>
                <w:sz w:val="24"/>
                <w:szCs w:val="24"/>
              </w:rPr>
              <w:t>0</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Улянівський</w:t>
            </w:r>
            <w:proofErr w:type="spellEnd"/>
            <w:r w:rsidRPr="00AE7A72">
              <w:rPr>
                <w:rFonts w:ascii="Times New Roman" w:hAnsi="Times New Roman" w:cs="Times New Roman"/>
                <w:sz w:val="24"/>
                <w:szCs w:val="24"/>
              </w:rPr>
              <w:t xml:space="preserve"> ЗДО </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"Берізка"</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Шкільна, 2-А,  с. </w:t>
            </w:r>
            <w:proofErr w:type="spellStart"/>
            <w:r w:rsidRPr="00AE7A72">
              <w:rPr>
                <w:rFonts w:ascii="Times New Roman" w:hAnsi="Times New Roman" w:cs="Times New Roman"/>
                <w:sz w:val="24"/>
                <w:szCs w:val="24"/>
              </w:rPr>
              <w:t>Улянівка</w:t>
            </w:r>
            <w:proofErr w:type="spellEnd"/>
            <w:r w:rsidRPr="00AE7A72">
              <w:rPr>
                <w:rFonts w:ascii="Times New Roman" w:hAnsi="Times New Roman" w:cs="Times New Roman"/>
                <w:sz w:val="24"/>
                <w:szCs w:val="24"/>
              </w:rPr>
              <w:t>,             Олександрійський район Кіровоградська область, 28065</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62Z9827430938618</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21</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Червонокам’янський</w:t>
            </w:r>
            <w:proofErr w:type="spellEnd"/>
            <w:r w:rsidRPr="00AE7A72">
              <w:rPr>
                <w:rFonts w:ascii="Times New Roman" w:hAnsi="Times New Roman" w:cs="Times New Roman"/>
                <w:sz w:val="24"/>
                <w:szCs w:val="24"/>
              </w:rPr>
              <w:t xml:space="preserve"> ЗДО «Малятко»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Романовського</w:t>
            </w:r>
            <w:proofErr w:type="spellEnd"/>
            <w:r w:rsidRPr="00AE7A72">
              <w:rPr>
                <w:rFonts w:ascii="Times New Roman" w:hAnsi="Times New Roman" w:cs="Times New Roman"/>
                <w:sz w:val="24"/>
                <w:szCs w:val="24"/>
              </w:rPr>
              <w:t>, 2, с. Червона Кам'янка, Олександрійський район кіровоградська область, 28063</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62Z3904160383395</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22</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Червонокам’янський</w:t>
            </w:r>
            <w:proofErr w:type="spellEnd"/>
            <w:r w:rsidRPr="00AE7A72">
              <w:rPr>
                <w:rFonts w:ascii="Times New Roman" w:hAnsi="Times New Roman" w:cs="Times New Roman"/>
                <w:sz w:val="24"/>
                <w:szCs w:val="24"/>
              </w:rPr>
              <w:t xml:space="preserve"> ЗДО «Малятко» котельня</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Романовського</w:t>
            </w:r>
            <w:proofErr w:type="spellEnd"/>
            <w:r w:rsidRPr="00AE7A72">
              <w:rPr>
                <w:rFonts w:ascii="Times New Roman" w:hAnsi="Times New Roman" w:cs="Times New Roman"/>
                <w:sz w:val="24"/>
                <w:szCs w:val="24"/>
              </w:rPr>
              <w:t>, 2, с. Червона Кам'янка, Олександрійський район кіровоградська область, 28063</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62Z2152688595943</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23</w:t>
            </w:r>
          </w:p>
        </w:tc>
        <w:tc>
          <w:tcPr>
            <w:tcW w:w="2857" w:type="dxa"/>
          </w:tcPr>
          <w:p w:rsidR="007A1F17" w:rsidRPr="00AE7A72" w:rsidRDefault="007A1F17" w:rsidP="00A33858">
            <w:pPr>
              <w:rPr>
                <w:rFonts w:ascii="Times New Roman" w:hAnsi="Times New Roman" w:cs="Times New Roman"/>
                <w:sz w:val="24"/>
                <w:szCs w:val="24"/>
              </w:rPr>
            </w:pPr>
            <w:proofErr w:type="spellStart"/>
            <w:r w:rsidRPr="00AE7A72">
              <w:rPr>
                <w:rFonts w:ascii="Times New Roman" w:hAnsi="Times New Roman" w:cs="Times New Roman"/>
                <w:sz w:val="24"/>
                <w:szCs w:val="24"/>
              </w:rPr>
              <w:t>Дівочепільський</w:t>
            </w:r>
            <w:proofErr w:type="spellEnd"/>
            <w:r w:rsidRPr="00AE7A72">
              <w:rPr>
                <w:rFonts w:ascii="Times New Roman" w:hAnsi="Times New Roman" w:cs="Times New Roman"/>
                <w:sz w:val="24"/>
                <w:szCs w:val="24"/>
              </w:rPr>
              <w:t xml:space="preserve"> ЗДО</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«Веселка»</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 xml:space="preserve">вул. </w:t>
            </w:r>
            <w:proofErr w:type="spellStart"/>
            <w:r w:rsidRPr="00AE7A72">
              <w:rPr>
                <w:rFonts w:ascii="Times New Roman" w:hAnsi="Times New Roman" w:cs="Times New Roman"/>
                <w:sz w:val="24"/>
                <w:szCs w:val="24"/>
              </w:rPr>
              <w:t>Чкалова</w:t>
            </w:r>
            <w:proofErr w:type="spellEnd"/>
            <w:r w:rsidRPr="00AE7A72">
              <w:rPr>
                <w:rFonts w:ascii="Times New Roman" w:hAnsi="Times New Roman" w:cs="Times New Roman"/>
                <w:sz w:val="24"/>
                <w:szCs w:val="24"/>
              </w:rPr>
              <w:t>, 13, с. Дівоче Поле,</w:t>
            </w:r>
          </w:p>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Олександрійський район Кіровоградська область, 28050</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62Z0557914904116</w:t>
            </w:r>
          </w:p>
        </w:tc>
      </w:tr>
      <w:tr w:rsidR="007A1F17" w:rsidRPr="00592E93" w:rsidTr="00A33858">
        <w:tc>
          <w:tcPr>
            <w:tcW w:w="512" w:type="dxa"/>
            <w:gridSpan w:val="2"/>
          </w:tcPr>
          <w:p w:rsidR="007A1F17" w:rsidRPr="00AE7A72" w:rsidRDefault="007A1F17" w:rsidP="00A33858">
            <w:pPr>
              <w:rPr>
                <w:rFonts w:ascii="Times New Roman" w:hAnsi="Times New Roman" w:cs="Times New Roman"/>
                <w:sz w:val="24"/>
                <w:szCs w:val="24"/>
              </w:rPr>
            </w:pPr>
            <w:r>
              <w:rPr>
                <w:rFonts w:ascii="Times New Roman" w:hAnsi="Times New Roman" w:cs="Times New Roman"/>
                <w:sz w:val="24"/>
                <w:szCs w:val="24"/>
              </w:rPr>
              <w:t>24</w:t>
            </w:r>
          </w:p>
        </w:tc>
        <w:tc>
          <w:tcPr>
            <w:tcW w:w="2857" w:type="dxa"/>
          </w:tcPr>
          <w:p w:rsidR="007A1F17" w:rsidRPr="00AE7A72" w:rsidRDefault="007A1F17" w:rsidP="00A33858">
            <w:pPr>
              <w:pStyle w:val="a9"/>
              <w:rPr>
                <w:rFonts w:ascii="Times New Roman" w:hAnsi="Times New Roman" w:cs="Times New Roman"/>
                <w:sz w:val="24"/>
                <w:szCs w:val="24"/>
              </w:rPr>
            </w:pPr>
            <w:r w:rsidRPr="00AE7A72">
              <w:rPr>
                <w:rStyle w:val="10"/>
                <w:rFonts w:eastAsiaTheme="majorEastAsia"/>
                <w:sz w:val="24"/>
                <w:szCs w:val="24"/>
              </w:rPr>
              <w:t>Гаражі комунальної установи</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Діброви, 38, м. Олександрія, Кіровоградська область, 28000</w:t>
            </w:r>
          </w:p>
        </w:tc>
        <w:tc>
          <w:tcPr>
            <w:tcW w:w="2268" w:type="dxa"/>
          </w:tcPr>
          <w:p w:rsidR="007A1F17" w:rsidRPr="00AE7A72" w:rsidRDefault="007A1F17" w:rsidP="00A33858">
            <w:pPr>
              <w:rPr>
                <w:rFonts w:ascii="Times New Roman" w:hAnsi="Times New Roman" w:cs="Times New Roman"/>
                <w:sz w:val="24"/>
                <w:szCs w:val="24"/>
              </w:rPr>
            </w:pPr>
            <w:r w:rsidRPr="00AE7A72">
              <w:rPr>
                <w:rStyle w:val="4"/>
                <w:rFonts w:eastAsiaTheme="majorEastAsia"/>
                <w:sz w:val="24"/>
                <w:szCs w:val="24"/>
              </w:rPr>
              <w:t>62Z9982701838752</w:t>
            </w:r>
          </w:p>
        </w:tc>
      </w:tr>
      <w:tr w:rsidR="007A1F17" w:rsidRPr="00592E93" w:rsidTr="00A33858">
        <w:tc>
          <w:tcPr>
            <w:tcW w:w="512" w:type="dxa"/>
            <w:gridSpan w:val="2"/>
          </w:tcPr>
          <w:p w:rsidR="007A1F17" w:rsidRDefault="007A1F17" w:rsidP="00A33858">
            <w:pPr>
              <w:rPr>
                <w:rFonts w:ascii="Times New Roman" w:hAnsi="Times New Roman" w:cs="Times New Roman"/>
                <w:sz w:val="24"/>
                <w:szCs w:val="24"/>
              </w:rPr>
            </w:pPr>
            <w:r>
              <w:rPr>
                <w:rFonts w:ascii="Times New Roman" w:hAnsi="Times New Roman" w:cs="Times New Roman"/>
                <w:sz w:val="24"/>
                <w:szCs w:val="24"/>
              </w:rPr>
              <w:t>25</w:t>
            </w:r>
          </w:p>
        </w:tc>
        <w:tc>
          <w:tcPr>
            <w:tcW w:w="2857" w:type="dxa"/>
          </w:tcPr>
          <w:p w:rsidR="007A1F17" w:rsidRPr="00AE7A72" w:rsidRDefault="007A1F17" w:rsidP="00A33858">
            <w:pPr>
              <w:pStyle w:val="a9"/>
              <w:rPr>
                <w:rStyle w:val="10"/>
                <w:rFonts w:eastAsiaTheme="majorEastAsia"/>
                <w:sz w:val="24"/>
                <w:szCs w:val="24"/>
              </w:rPr>
            </w:pPr>
            <w:r>
              <w:rPr>
                <w:rStyle w:val="10"/>
                <w:rFonts w:eastAsiaTheme="majorEastAsia"/>
                <w:sz w:val="24"/>
                <w:szCs w:val="24"/>
              </w:rPr>
              <w:t>Нерухоме майно</w:t>
            </w:r>
          </w:p>
        </w:tc>
        <w:tc>
          <w:tcPr>
            <w:tcW w:w="4066" w:type="dxa"/>
          </w:tcPr>
          <w:p w:rsidR="007A1F17" w:rsidRPr="00AE7A72" w:rsidRDefault="007A1F17" w:rsidP="00A33858">
            <w:pPr>
              <w:rPr>
                <w:rFonts w:ascii="Times New Roman" w:hAnsi="Times New Roman" w:cs="Times New Roman"/>
                <w:sz w:val="24"/>
                <w:szCs w:val="24"/>
              </w:rPr>
            </w:pPr>
            <w:r w:rsidRPr="00AE7A72">
              <w:rPr>
                <w:rFonts w:ascii="Times New Roman" w:hAnsi="Times New Roman" w:cs="Times New Roman"/>
                <w:sz w:val="24"/>
                <w:szCs w:val="24"/>
              </w:rPr>
              <w:t>вул. Діброви, 38, м. Олександрія, Кіровоградська область, 28000</w:t>
            </w:r>
          </w:p>
        </w:tc>
        <w:tc>
          <w:tcPr>
            <w:tcW w:w="2268" w:type="dxa"/>
          </w:tcPr>
          <w:p w:rsidR="007A1F17" w:rsidRPr="00AE7A72" w:rsidRDefault="007A1F17" w:rsidP="00A33858">
            <w:pPr>
              <w:rPr>
                <w:rStyle w:val="4"/>
                <w:rFonts w:eastAsiaTheme="majorEastAsia"/>
                <w:sz w:val="24"/>
                <w:szCs w:val="24"/>
              </w:rPr>
            </w:pPr>
            <w:r w:rsidRPr="00AE7A72">
              <w:rPr>
                <w:rStyle w:val="4"/>
                <w:rFonts w:eastAsiaTheme="majorEastAsia"/>
                <w:sz w:val="24"/>
                <w:szCs w:val="24"/>
              </w:rPr>
              <w:t>62Z3331011454861</w:t>
            </w:r>
          </w:p>
        </w:tc>
      </w:tr>
    </w:tbl>
    <w:p w:rsidR="007A1F17" w:rsidRPr="00592E93" w:rsidRDefault="007A1F17" w:rsidP="007A1F17">
      <w:pPr>
        <w:jc w:val="both"/>
      </w:pPr>
    </w:p>
    <w:p w:rsidR="007A1F17" w:rsidRPr="00287684" w:rsidRDefault="007A1F17" w:rsidP="007A1F17">
      <w:pPr>
        <w:pBdr>
          <w:top w:val="nil"/>
          <w:left w:val="nil"/>
          <w:bottom w:val="nil"/>
          <w:right w:val="nil"/>
          <w:between w:val="nil"/>
        </w:pBdr>
        <w:tabs>
          <w:tab w:val="left" w:pos="993"/>
          <w:tab w:val="left" w:pos="1560"/>
        </w:tabs>
        <w:ind w:right="-2" w:hanging="2"/>
        <w:rPr>
          <w:color w:val="000000"/>
        </w:rPr>
      </w:pPr>
      <w:r w:rsidRPr="00287684">
        <w:rPr>
          <w:b/>
          <w:color w:val="000000"/>
        </w:rPr>
        <w:t>3. Особливі вимоги до предмету закупівлі.</w:t>
      </w:r>
    </w:p>
    <w:p w:rsidR="007A1F17" w:rsidRPr="00C372F9" w:rsidRDefault="007A1F17" w:rsidP="007A1F17">
      <w:pPr>
        <w:tabs>
          <w:tab w:val="left" w:pos="993"/>
          <w:tab w:val="left" w:pos="1560"/>
        </w:tabs>
        <w:ind w:right="-2" w:firstLine="567"/>
        <w:jc w:val="both"/>
      </w:pPr>
      <w:r w:rsidRPr="00C372F9">
        <w:t>Постачання електричної енергії споживачу регулюється чинним законодавством України:</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 xml:space="preserve">Кодексом систем </w:t>
      </w:r>
      <w:proofErr w:type="spellStart"/>
      <w:r w:rsidRPr="00C372F9">
        <w:rPr>
          <w:rFonts w:ascii="Times New Roman" w:hAnsi="Times New Roman"/>
          <w:sz w:val="24"/>
          <w:szCs w:val="24"/>
        </w:rPr>
        <w:t>розподілу</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затвердженого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постановою</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Національної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комісії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регулювання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електроенергетики</w:t>
      </w:r>
      <w:proofErr w:type="spellEnd"/>
      <w:r w:rsidRPr="00C372F9">
        <w:rPr>
          <w:rFonts w:ascii="Times New Roman" w:hAnsi="Times New Roman"/>
          <w:sz w:val="24"/>
          <w:szCs w:val="24"/>
        </w:rPr>
        <w:t xml:space="preserve"> та </w:t>
      </w:r>
      <w:proofErr w:type="spellStart"/>
      <w:r w:rsidRPr="00C372F9">
        <w:rPr>
          <w:rFonts w:ascii="Times New Roman" w:hAnsi="Times New Roman"/>
          <w:sz w:val="24"/>
          <w:szCs w:val="24"/>
        </w:rPr>
        <w:t>комунальних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послуг</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України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від</w:t>
      </w:r>
      <w:proofErr w:type="spellEnd"/>
      <w:r w:rsidRPr="00C372F9">
        <w:rPr>
          <w:rFonts w:ascii="Times New Roman" w:hAnsi="Times New Roman"/>
          <w:sz w:val="24"/>
          <w:szCs w:val="24"/>
        </w:rPr>
        <w:t xml:space="preserve"> 14.03.2018 № 310;</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 xml:space="preserve">Кодексом </w:t>
      </w:r>
      <w:proofErr w:type="spellStart"/>
      <w:r w:rsidRPr="00C372F9">
        <w:rPr>
          <w:rFonts w:ascii="Times New Roman" w:hAnsi="Times New Roman"/>
          <w:sz w:val="24"/>
          <w:szCs w:val="24"/>
        </w:rPr>
        <w:t>системи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передачі</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затвердженого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постановою</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Національної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комісії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регулювання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електроенергетики</w:t>
      </w:r>
      <w:proofErr w:type="spellEnd"/>
      <w:r w:rsidRPr="00C372F9">
        <w:rPr>
          <w:rFonts w:ascii="Times New Roman" w:hAnsi="Times New Roman"/>
          <w:sz w:val="24"/>
          <w:szCs w:val="24"/>
        </w:rPr>
        <w:t xml:space="preserve"> та </w:t>
      </w:r>
      <w:proofErr w:type="spellStart"/>
      <w:r w:rsidRPr="00C372F9">
        <w:rPr>
          <w:rFonts w:ascii="Times New Roman" w:hAnsi="Times New Roman"/>
          <w:sz w:val="24"/>
          <w:szCs w:val="24"/>
        </w:rPr>
        <w:t>комунальних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послуг</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України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від</w:t>
      </w:r>
      <w:proofErr w:type="spellEnd"/>
      <w:r w:rsidRPr="00C372F9">
        <w:rPr>
          <w:rFonts w:ascii="Times New Roman" w:hAnsi="Times New Roman"/>
          <w:sz w:val="24"/>
          <w:szCs w:val="24"/>
        </w:rPr>
        <w:t xml:space="preserve"> 14.03.2018 № 309;</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 xml:space="preserve">Законом </w:t>
      </w:r>
      <w:proofErr w:type="spellStart"/>
      <w:r w:rsidRPr="00C372F9">
        <w:rPr>
          <w:rFonts w:ascii="Times New Roman" w:hAnsi="Times New Roman"/>
          <w:sz w:val="24"/>
          <w:szCs w:val="24"/>
        </w:rPr>
        <w:t>України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від</w:t>
      </w:r>
      <w:proofErr w:type="spellEnd"/>
      <w:r w:rsidRPr="00C372F9">
        <w:rPr>
          <w:rFonts w:ascii="Times New Roman" w:hAnsi="Times New Roman"/>
          <w:sz w:val="24"/>
          <w:szCs w:val="24"/>
        </w:rPr>
        <w:t xml:space="preserve"> 13.04.2017 № 2019-VIII «Про </w:t>
      </w:r>
      <w:proofErr w:type="spellStart"/>
      <w:r w:rsidRPr="00C372F9">
        <w:rPr>
          <w:rFonts w:ascii="Times New Roman" w:hAnsi="Times New Roman"/>
          <w:sz w:val="24"/>
          <w:szCs w:val="24"/>
        </w:rPr>
        <w:t>ринок</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електричної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енергії</w:t>
      </w:r>
      <w:proofErr w:type="spellEnd"/>
      <w:r w:rsidRPr="00C372F9">
        <w:rPr>
          <w:rFonts w:ascii="Times New Roman" w:hAnsi="Times New Roman"/>
          <w:sz w:val="24"/>
          <w:szCs w:val="24"/>
        </w:rPr>
        <w:t>»;</w:t>
      </w:r>
    </w:p>
    <w:p w:rsidR="007A1F17" w:rsidRPr="00C372F9" w:rsidRDefault="007A1F17" w:rsidP="007A1F17">
      <w:pPr>
        <w:pStyle w:val="a3"/>
        <w:numPr>
          <w:ilvl w:val="0"/>
          <w:numId w:val="6"/>
        </w:numPr>
        <w:tabs>
          <w:tab w:val="left" w:pos="993"/>
          <w:tab w:val="left" w:pos="1560"/>
        </w:tabs>
        <w:suppressAutoHyphens/>
        <w:spacing w:after="0" w:line="0" w:lineRule="atLeast"/>
        <w:ind w:left="142" w:right="-2" w:hanging="142"/>
        <w:jc w:val="both"/>
        <w:rPr>
          <w:rFonts w:ascii="Times New Roman" w:hAnsi="Times New Roman"/>
          <w:sz w:val="24"/>
          <w:szCs w:val="24"/>
        </w:rPr>
      </w:pPr>
      <w:r w:rsidRPr="00C372F9">
        <w:rPr>
          <w:rFonts w:ascii="Times New Roman" w:hAnsi="Times New Roman"/>
          <w:sz w:val="24"/>
          <w:szCs w:val="24"/>
        </w:rPr>
        <w:t xml:space="preserve">Правилами </w:t>
      </w:r>
      <w:proofErr w:type="spellStart"/>
      <w:r w:rsidRPr="00C372F9">
        <w:rPr>
          <w:rFonts w:ascii="Times New Roman" w:hAnsi="Times New Roman"/>
          <w:sz w:val="24"/>
          <w:szCs w:val="24"/>
        </w:rPr>
        <w:t>роздрібного</w:t>
      </w:r>
      <w:proofErr w:type="spellEnd"/>
      <w:r w:rsidRPr="00C372F9">
        <w:rPr>
          <w:rFonts w:ascii="Times New Roman" w:hAnsi="Times New Roman"/>
          <w:sz w:val="24"/>
          <w:szCs w:val="24"/>
        </w:rPr>
        <w:t xml:space="preserve"> ринку </w:t>
      </w:r>
      <w:proofErr w:type="spellStart"/>
      <w:r w:rsidRPr="00C372F9">
        <w:rPr>
          <w:rFonts w:ascii="Times New Roman" w:hAnsi="Times New Roman"/>
          <w:sz w:val="24"/>
          <w:szCs w:val="24"/>
        </w:rPr>
        <w:t>електричної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енергії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затвердженими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постановою</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Національної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комісії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регулювання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електроенергетики</w:t>
      </w:r>
      <w:proofErr w:type="spellEnd"/>
      <w:r w:rsidRPr="00C372F9">
        <w:rPr>
          <w:rFonts w:ascii="Times New Roman" w:hAnsi="Times New Roman"/>
          <w:sz w:val="24"/>
          <w:szCs w:val="24"/>
        </w:rPr>
        <w:t xml:space="preserve"> та </w:t>
      </w:r>
      <w:proofErr w:type="spellStart"/>
      <w:r w:rsidRPr="00C372F9">
        <w:rPr>
          <w:rFonts w:ascii="Times New Roman" w:hAnsi="Times New Roman"/>
          <w:sz w:val="24"/>
          <w:szCs w:val="24"/>
        </w:rPr>
        <w:t>комунальних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послуг</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України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від</w:t>
      </w:r>
      <w:proofErr w:type="spellEnd"/>
      <w:r w:rsidRPr="00C372F9">
        <w:rPr>
          <w:rFonts w:ascii="Times New Roman" w:hAnsi="Times New Roman"/>
          <w:sz w:val="24"/>
          <w:szCs w:val="24"/>
        </w:rPr>
        <w:t xml:space="preserve"> 14.03.2018 № 312.</w:t>
      </w:r>
    </w:p>
    <w:p w:rsidR="007A1F17" w:rsidRPr="00C372F9" w:rsidRDefault="007A1F17" w:rsidP="007A1F17">
      <w:pPr>
        <w:pStyle w:val="a3"/>
        <w:tabs>
          <w:tab w:val="left" w:pos="993"/>
          <w:tab w:val="left" w:pos="1560"/>
        </w:tabs>
        <w:suppressAutoHyphens/>
        <w:spacing w:after="0" w:line="0" w:lineRule="atLeast"/>
        <w:ind w:left="142" w:right="-2"/>
        <w:jc w:val="both"/>
        <w:rPr>
          <w:rFonts w:ascii="Times New Roman" w:hAnsi="Times New Roman"/>
          <w:sz w:val="24"/>
          <w:szCs w:val="24"/>
        </w:rPr>
      </w:pPr>
    </w:p>
    <w:p w:rsidR="007A1F17" w:rsidRPr="00C372F9" w:rsidRDefault="007A1F17" w:rsidP="007A1F17">
      <w:pPr>
        <w:ind w:firstLine="426"/>
        <w:jc w:val="both"/>
      </w:pPr>
      <w:r w:rsidRPr="00C372F9">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372F9">
        <w:t>електропостачальником</w:t>
      </w:r>
      <w:proofErr w:type="spellEnd"/>
      <w:r w:rsidRPr="00C372F9">
        <w:t xml:space="preserve"> та споживачем, у відповідності до вимог п. 8.3.17 та п.8.3.6. «Правил роздрібного ринку електричної енергії».  </w:t>
      </w:r>
    </w:p>
    <w:p w:rsidR="007A1F17" w:rsidRPr="00C372F9" w:rsidRDefault="007A1F17" w:rsidP="007A1F17">
      <w:pPr>
        <w:jc w:val="both"/>
      </w:pPr>
      <w:r w:rsidRPr="00C372F9">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7A1F17" w:rsidRPr="00C372F9" w:rsidRDefault="007A1F17" w:rsidP="007A1F17">
      <w:pPr>
        <w:numPr>
          <w:ilvl w:val="0"/>
          <w:numId w:val="7"/>
        </w:numPr>
        <w:shd w:val="clear" w:color="auto" w:fill="FFFFFF"/>
        <w:suppressAutoHyphens w:val="0"/>
        <w:ind w:left="0" w:firstLine="142"/>
        <w:jc w:val="both"/>
      </w:pPr>
      <w:r w:rsidRPr="00C372F9">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372F9">
        <w:rPr>
          <w:bCs/>
          <w:shd w:val="clear" w:color="auto" w:fill="FFFFFF"/>
        </w:rPr>
        <w:t>14.03.2018  № 312</w:t>
      </w:r>
      <w:r w:rsidRPr="00C372F9">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372F9">
        <w:rPr>
          <w:b/>
          <w:bCs/>
          <w:i/>
          <w:iCs/>
          <w:u w:val="single"/>
        </w:rPr>
        <w:t>Довідка надається за формою 2:</w:t>
      </w:r>
    </w:p>
    <w:p w:rsidR="007A1F17" w:rsidRPr="00C372F9" w:rsidRDefault="007A1F17" w:rsidP="007A1F17">
      <w:pPr>
        <w:shd w:val="clear" w:color="auto" w:fill="FFFFFF"/>
        <w:spacing w:after="150"/>
        <w:rPr>
          <w:b/>
        </w:rPr>
      </w:pPr>
      <w:r w:rsidRPr="00C372F9">
        <w:rPr>
          <w:b/>
        </w:rPr>
        <w:t xml:space="preserve">Довідка (форма 2) про  власний центр обслуговування споживачів </w:t>
      </w:r>
      <w:r w:rsidRPr="00C372F9">
        <w:rPr>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7A1F17" w:rsidRPr="00C372F9" w:rsidTr="00A33858">
        <w:tc>
          <w:tcPr>
            <w:tcW w:w="465" w:type="dxa"/>
          </w:tcPr>
          <w:p w:rsidR="007A1F17" w:rsidRPr="00C372F9" w:rsidRDefault="007A1F17" w:rsidP="00A33858">
            <w:pPr>
              <w:spacing w:after="150"/>
              <w:jc w:val="center"/>
            </w:pPr>
            <w:r w:rsidRPr="00C372F9">
              <w:t>1.</w:t>
            </w:r>
          </w:p>
        </w:tc>
        <w:tc>
          <w:tcPr>
            <w:tcW w:w="4208" w:type="dxa"/>
          </w:tcPr>
          <w:p w:rsidR="007A1F17" w:rsidRPr="00C372F9" w:rsidRDefault="007A1F17" w:rsidP="00A33858">
            <w:pPr>
              <w:spacing w:after="150"/>
              <w:ind w:right="-108"/>
              <w:jc w:val="center"/>
            </w:pPr>
            <w:r w:rsidRPr="00C372F9">
              <w:t>Юридична адреса центру обслуговування споживачів (клієнтів) Учасника</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t>2.</w:t>
            </w:r>
          </w:p>
        </w:tc>
        <w:tc>
          <w:tcPr>
            <w:tcW w:w="4208" w:type="dxa"/>
          </w:tcPr>
          <w:p w:rsidR="007A1F17" w:rsidRPr="00C372F9" w:rsidRDefault="007A1F17" w:rsidP="00A33858">
            <w:pPr>
              <w:spacing w:after="150"/>
              <w:jc w:val="both"/>
            </w:pPr>
            <w:r w:rsidRPr="00C372F9">
              <w:t xml:space="preserve">Фактична адреса та телефон центру </w:t>
            </w:r>
            <w:r w:rsidRPr="00C372F9">
              <w:lastRenderedPageBreak/>
              <w:t>обслуговування споживачів (клієнтів) Учасника</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lastRenderedPageBreak/>
              <w:t>3.</w:t>
            </w:r>
          </w:p>
        </w:tc>
        <w:tc>
          <w:tcPr>
            <w:tcW w:w="4208" w:type="dxa"/>
          </w:tcPr>
          <w:p w:rsidR="007A1F17" w:rsidRPr="00C372F9" w:rsidRDefault="007A1F17" w:rsidP="00A33858">
            <w:pPr>
              <w:spacing w:after="150"/>
              <w:jc w:val="both"/>
            </w:pPr>
            <w:r w:rsidRPr="00C372F9">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t>4.</w:t>
            </w:r>
          </w:p>
        </w:tc>
        <w:tc>
          <w:tcPr>
            <w:tcW w:w="4208" w:type="dxa"/>
          </w:tcPr>
          <w:p w:rsidR="007A1F17" w:rsidRPr="00C372F9" w:rsidRDefault="007A1F17" w:rsidP="00A33858">
            <w:pPr>
              <w:spacing w:after="150"/>
              <w:jc w:val="both"/>
            </w:pPr>
            <w:r w:rsidRPr="00C372F9">
              <w:t>Графік роботи єдиного вікна центру обслуговування споживачів (клієнтів) Учасника</w:t>
            </w:r>
          </w:p>
        </w:tc>
        <w:tc>
          <w:tcPr>
            <w:tcW w:w="5035" w:type="dxa"/>
          </w:tcPr>
          <w:p w:rsidR="007A1F17" w:rsidRPr="00C372F9" w:rsidRDefault="007A1F17" w:rsidP="00A33858">
            <w:pPr>
              <w:spacing w:after="150"/>
              <w:jc w:val="both"/>
            </w:pPr>
          </w:p>
        </w:tc>
      </w:tr>
      <w:tr w:rsidR="007A1F17" w:rsidRPr="00C372F9" w:rsidTr="00A33858">
        <w:tc>
          <w:tcPr>
            <w:tcW w:w="465" w:type="dxa"/>
          </w:tcPr>
          <w:p w:rsidR="007A1F17" w:rsidRPr="00C372F9" w:rsidRDefault="007A1F17" w:rsidP="00A33858">
            <w:pPr>
              <w:spacing w:after="150"/>
              <w:jc w:val="both"/>
            </w:pPr>
            <w:r w:rsidRPr="00C372F9">
              <w:t xml:space="preserve">5. </w:t>
            </w:r>
          </w:p>
        </w:tc>
        <w:tc>
          <w:tcPr>
            <w:tcW w:w="4208" w:type="dxa"/>
          </w:tcPr>
          <w:p w:rsidR="007A1F17" w:rsidRPr="00C372F9" w:rsidRDefault="007A1F17" w:rsidP="00A33858">
            <w:pPr>
              <w:spacing w:after="150"/>
              <w:jc w:val="both"/>
            </w:pPr>
            <w:r w:rsidRPr="00C372F9">
              <w:t>Графік проведення особистого прийому споживачів (клієнтів)</w:t>
            </w:r>
          </w:p>
        </w:tc>
        <w:tc>
          <w:tcPr>
            <w:tcW w:w="5035" w:type="dxa"/>
          </w:tcPr>
          <w:p w:rsidR="007A1F17" w:rsidRPr="00C372F9" w:rsidRDefault="007A1F17" w:rsidP="00A33858">
            <w:pPr>
              <w:spacing w:after="150"/>
              <w:jc w:val="both"/>
            </w:pPr>
          </w:p>
        </w:tc>
      </w:tr>
    </w:tbl>
    <w:p w:rsidR="007A1F17" w:rsidRPr="00C372F9" w:rsidRDefault="007A1F17" w:rsidP="007A1F17">
      <w:pPr>
        <w:shd w:val="clear" w:color="auto" w:fill="FFFFFF"/>
        <w:spacing w:after="150"/>
        <w:jc w:val="both"/>
      </w:pPr>
      <w:r w:rsidRPr="00C372F9">
        <w:t xml:space="preserve">    </w:t>
      </w:r>
    </w:p>
    <w:p w:rsidR="007A1F17" w:rsidRPr="00C372F9" w:rsidRDefault="007A1F17" w:rsidP="007A1F17">
      <w:pPr>
        <w:shd w:val="clear" w:color="auto" w:fill="FFFFFF"/>
        <w:spacing w:after="150"/>
        <w:jc w:val="both"/>
      </w:pPr>
      <w:r w:rsidRPr="00C372F9">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A1F17" w:rsidRPr="00C372F9" w:rsidRDefault="007A1F17" w:rsidP="007A1F17">
      <w:r w:rsidRPr="00C372F9">
        <w:t xml:space="preserve">Уповноважена особа (або керівник Учасника) ___________   </w:t>
      </w:r>
      <w:r w:rsidRPr="00C372F9">
        <w:tab/>
      </w:r>
      <w:r w:rsidRPr="00C372F9">
        <w:tab/>
        <w:t xml:space="preserve">    __________________</w:t>
      </w:r>
    </w:p>
    <w:p w:rsidR="007A1F17" w:rsidRPr="00C372F9" w:rsidRDefault="007A1F17" w:rsidP="007A1F17">
      <w:pPr>
        <w:pStyle w:val="a3"/>
        <w:ind w:left="1287"/>
        <w:rPr>
          <w:rFonts w:ascii="Times New Roman" w:hAnsi="Times New Roman"/>
          <w:i/>
          <w:iCs/>
          <w:sz w:val="24"/>
          <w:szCs w:val="24"/>
        </w:rPr>
      </w:pPr>
      <w:r w:rsidRPr="00C372F9">
        <w:rPr>
          <w:rFonts w:ascii="Times New Roman" w:hAnsi="Times New Roman"/>
          <w:i/>
          <w:iCs/>
          <w:sz w:val="24"/>
          <w:szCs w:val="24"/>
        </w:rPr>
        <w:tab/>
      </w:r>
      <w:r w:rsidRPr="00C372F9">
        <w:rPr>
          <w:rFonts w:ascii="Times New Roman" w:hAnsi="Times New Roman"/>
          <w:i/>
          <w:iCs/>
          <w:sz w:val="24"/>
          <w:szCs w:val="24"/>
        </w:rPr>
        <w:tab/>
      </w:r>
      <w:r w:rsidRPr="00C372F9">
        <w:rPr>
          <w:rFonts w:ascii="Times New Roman" w:hAnsi="Times New Roman"/>
          <w:i/>
          <w:iCs/>
          <w:sz w:val="24"/>
          <w:szCs w:val="24"/>
        </w:rPr>
        <w:tab/>
        <w:t xml:space="preserve">                                   (</w:t>
      </w:r>
      <w:proofErr w:type="spellStart"/>
      <w:proofErr w:type="gramStart"/>
      <w:r w:rsidRPr="00C372F9">
        <w:rPr>
          <w:rFonts w:ascii="Times New Roman" w:hAnsi="Times New Roman"/>
          <w:i/>
          <w:iCs/>
          <w:sz w:val="24"/>
          <w:szCs w:val="24"/>
        </w:rPr>
        <w:t>п</w:t>
      </w:r>
      <w:proofErr w:type="gramEnd"/>
      <w:r w:rsidRPr="00C372F9">
        <w:rPr>
          <w:rFonts w:ascii="Times New Roman" w:hAnsi="Times New Roman"/>
          <w:i/>
          <w:iCs/>
          <w:sz w:val="24"/>
          <w:szCs w:val="24"/>
        </w:rPr>
        <w:t>ідпис</w:t>
      </w:r>
      <w:proofErr w:type="spellEnd"/>
      <w:r w:rsidRPr="00C372F9">
        <w:rPr>
          <w:rFonts w:ascii="Times New Roman" w:hAnsi="Times New Roman"/>
          <w:i/>
          <w:iCs/>
          <w:sz w:val="24"/>
          <w:szCs w:val="24"/>
        </w:rPr>
        <w:t xml:space="preserve">)                </w:t>
      </w:r>
      <w:r w:rsidRPr="00C372F9">
        <w:rPr>
          <w:rFonts w:ascii="Times New Roman" w:hAnsi="Times New Roman"/>
          <w:i/>
          <w:iCs/>
          <w:sz w:val="24"/>
          <w:szCs w:val="24"/>
        </w:rPr>
        <w:tab/>
        <w:t xml:space="preserve">     (</w:t>
      </w:r>
      <w:proofErr w:type="spellStart"/>
      <w:r w:rsidRPr="00C372F9">
        <w:rPr>
          <w:rFonts w:ascii="Times New Roman" w:hAnsi="Times New Roman"/>
          <w:i/>
          <w:iCs/>
          <w:sz w:val="24"/>
          <w:szCs w:val="24"/>
        </w:rPr>
        <w:t>прізвище</w:t>
      </w:r>
      <w:proofErr w:type="spellEnd"/>
      <w:r w:rsidRPr="00C372F9">
        <w:rPr>
          <w:rFonts w:ascii="Times New Roman" w:hAnsi="Times New Roman"/>
          <w:i/>
          <w:iCs/>
          <w:sz w:val="24"/>
          <w:szCs w:val="24"/>
        </w:rPr>
        <w:t xml:space="preserve">, </w:t>
      </w:r>
      <w:proofErr w:type="spellStart"/>
      <w:r w:rsidRPr="00C372F9">
        <w:rPr>
          <w:rFonts w:ascii="Times New Roman" w:hAnsi="Times New Roman"/>
          <w:i/>
          <w:iCs/>
          <w:sz w:val="24"/>
          <w:szCs w:val="24"/>
        </w:rPr>
        <w:t>ініціали</w:t>
      </w:r>
      <w:proofErr w:type="spellEnd"/>
      <w:r w:rsidRPr="00C372F9">
        <w:rPr>
          <w:rFonts w:ascii="Times New Roman" w:hAnsi="Times New Roman"/>
          <w:i/>
          <w:iCs/>
          <w:sz w:val="24"/>
          <w:szCs w:val="24"/>
        </w:rPr>
        <w:t>)</w:t>
      </w:r>
    </w:p>
    <w:tbl>
      <w:tblPr>
        <w:tblW w:w="10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8"/>
      </w:tblGrid>
      <w:tr w:rsidR="007A1F17" w:rsidRPr="00C372F9" w:rsidTr="00A33858">
        <w:trPr>
          <w:trHeight w:val="2673"/>
        </w:trPr>
        <w:tc>
          <w:tcPr>
            <w:tcW w:w="10298" w:type="dxa"/>
          </w:tcPr>
          <w:p w:rsidR="007A1F17" w:rsidRPr="00C372F9" w:rsidRDefault="007A1F17" w:rsidP="00A33858">
            <w:pPr>
              <w:jc w:val="both"/>
              <w:rPr>
                <w:u w:val="single"/>
              </w:rPr>
            </w:pPr>
            <w:r w:rsidRPr="00C372F9">
              <w:rPr>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A1F17" w:rsidRPr="00C372F9" w:rsidRDefault="007A1F17" w:rsidP="00A33858">
            <w:pPr>
              <w:ind w:left="927"/>
              <w:jc w:val="center"/>
              <w:rPr>
                <w:b/>
              </w:rPr>
            </w:pPr>
            <w:r w:rsidRPr="00C372F9">
              <w:rPr>
                <w:b/>
                <w:bCs/>
                <w:i/>
                <w:iCs/>
                <w:u w:val="single"/>
              </w:rPr>
              <w:t>Довідка надається за формою 3:</w:t>
            </w:r>
            <w:r w:rsidRPr="00C372F9">
              <w:rPr>
                <w:b/>
              </w:rPr>
              <w:t xml:space="preserve"> </w:t>
            </w:r>
          </w:p>
          <w:p w:rsidR="007A1F17" w:rsidRPr="00C372F9" w:rsidRDefault="007A1F17" w:rsidP="00A33858">
            <w:pPr>
              <w:ind w:left="927"/>
              <w:jc w:val="center"/>
              <w:rPr>
                <w:b/>
              </w:rPr>
            </w:pPr>
            <w:r w:rsidRPr="00C372F9">
              <w:rPr>
                <w:b/>
              </w:rPr>
              <w:t>Довідка (форма 3)  про наявність</w:t>
            </w:r>
            <w:r w:rsidRPr="00C372F9">
              <w:t xml:space="preserve"> </w:t>
            </w:r>
            <w:r w:rsidRPr="00C372F9">
              <w:rPr>
                <w:b/>
              </w:rPr>
              <w:t>власного  структурного підрозділу  Учасника</w:t>
            </w:r>
          </w:p>
          <w:tbl>
            <w:tblPr>
              <w:tblW w:w="964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370"/>
              <w:gridCol w:w="3708"/>
            </w:tblGrid>
            <w:tr w:rsidR="007A1F17" w:rsidRPr="00C372F9" w:rsidTr="00A33858">
              <w:tc>
                <w:tcPr>
                  <w:tcW w:w="562" w:type="dxa"/>
                </w:tcPr>
                <w:p w:rsidR="007A1F17" w:rsidRPr="00C372F9" w:rsidRDefault="007A1F17" w:rsidP="00A33858">
                  <w:pPr>
                    <w:spacing w:after="150"/>
                    <w:ind w:right="-219"/>
                    <w:jc w:val="center"/>
                  </w:pPr>
                  <w:r w:rsidRPr="00C372F9">
                    <w:t>1.</w:t>
                  </w:r>
                </w:p>
              </w:tc>
              <w:tc>
                <w:tcPr>
                  <w:tcW w:w="5370" w:type="dxa"/>
                </w:tcPr>
                <w:p w:rsidR="007A1F17" w:rsidRPr="00C372F9" w:rsidRDefault="007A1F17" w:rsidP="00A33858">
                  <w:pPr>
                    <w:spacing w:after="150"/>
                    <w:ind w:left="-152" w:right="-108"/>
                    <w:jc w:val="center"/>
                  </w:pPr>
                  <w:r w:rsidRPr="00C372F9">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708" w:type="dxa"/>
                </w:tcPr>
                <w:p w:rsidR="007A1F17" w:rsidRPr="00C372F9" w:rsidRDefault="007A1F17" w:rsidP="00A33858">
                  <w:pPr>
                    <w:spacing w:after="150"/>
                    <w:jc w:val="both"/>
                  </w:pPr>
                </w:p>
              </w:tc>
            </w:tr>
            <w:tr w:rsidR="007A1F17" w:rsidRPr="00C372F9" w:rsidTr="00A33858">
              <w:tc>
                <w:tcPr>
                  <w:tcW w:w="562" w:type="dxa"/>
                </w:tcPr>
                <w:p w:rsidR="007A1F17" w:rsidRPr="00C372F9" w:rsidRDefault="007A1F17" w:rsidP="00A33858">
                  <w:pPr>
                    <w:spacing w:after="150"/>
                    <w:jc w:val="both"/>
                  </w:pPr>
                  <w:r w:rsidRPr="00C372F9">
                    <w:t>2.</w:t>
                  </w:r>
                </w:p>
              </w:tc>
              <w:tc>
                <w:tcPr>
                  <w:tcW w:w="5370" w:type="dxa"/>
                </w:tcPr>
                <w:p w:rsidR="007A1F17" w:rsidRPr="00C372F9" w:rsidRDefault="007A1F17" w:rsidP="00A33858">
                  <w:pPr>
                    <w:spacing w:after="150"/>
                    <w:jc w:val="both"/>
                  </w:pPr>
                  <w:r w:rsidRPr="00C372F9">
                    <w:t>Фактична адреса та телефон</w:t>
                  </w:r>
                  <w:r w:rsidRPr="00C372F9">
                    <w:rPr>
                      <w:b/>
                    </w:rPr>
                    <w:t xml:space="preserve"> </w:t>
                  </w:r>
                  <w:r w:rsidRPr="00C372F9">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w:t>
                  </w:r>
                  <w:r w:rsidRPr="00C372F9">
                    <w:lastRenderedPageBreak/>
                    <w:t>розгляду звернень/скарг/претензій споживачів та проведення особистого прийому споживачів</w:t>
                  </w:r>
                </w:p>
              </w:tc>
              <w:tc>
                <w:tcPr>
                  <w:tcW w:w="3708" w:type="dxa"/>
                </w:tcPr>
                <w:p w:rsidR="007A1F17" w:rsidRPr="00C372F9" w:rsidRDefault="007A1F17" w:rsidP="00A33858">
                  <w:pPr>
                    <w:spacing w:after="150"/>
                    <w:jc w:val="both"/>
                  </w:pPr>
                </w:p>
              </w:tc>
            </w:tr>
            <w:tr w:rsidR="007A1F17" w:rsidRPr="00C372F9" w:rsidTr="00A33858">
              <w:tc>
                <w:tcPr>
                  <w:tcW w:w="562" w:type="dxa"/>
                </w:tcPr>
                <w:p w:rsidR="007A1F17" w:rsidRPr="00C372F9" w:rsidRDefault="007A1F17" w:rsidP="00A33858">
                  <w:pPr>
                    <w:spacing w:after="150"/>
                    <w:jc w:val="both"/>
                  </w:pPr>
                  <w:r w:rsidRPr="00C372F9">
                    <w:lastRenderedPageBreak/>
                    <w:t>3.</w:t>
                  </w:r>
                </w:p>
              </w:tc>
              <w:tc>
                <w:tcPr>
                  <w:tcW w:w="5370" w:type="dxa"/>
                </w:tcPr>
                <w:p w:rsidR="007A1F17" w:rsidRPr="00C372F9" w:rsidRDefault="007A1F17" w:rsidP="00A33858">
                  <w:pPr>
                    <w:spacing w:after="150"/>
                    <w:jc w:val="both"/>
                  </w:pPr>
                  <w:r w:rsidRPr="00C372F9">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708" w:type="dxa"/>
                </w:tcPr>
                <w:p w:rsidR="007A1F17" w:rsidRPr="00C372F9" w:rsidRDefault="007A1F17" w:rsidP="00A33858">
                  <w:pPr>
                    <w:spacing w:after="150"/>
                    <w:jc w:val="both"/>
                  </w:pPr>
                </w:p>
              </w:tc>
            </w:tr>
            <w:tr w:rsidR="007A1F17" w:rsidRPr="00C372F9" w:rsidTr="00A33858">
              <w:tc>
                <w:tcPr>
                  <w:tcW w:w="562" w:type="dxa"/>
                </w:tcPr>
                <w:p w:rsidR="007A1F17" w:rsidRPr="00C372F9" w:rsidRDefault="007A1F17" w:rsidP="00A33858">
                  <w:pPr>
                    <w:spacing w:after="150"/>
                    <w:jc w:val="both"/>
                  </w:pPr>
                  <w:r w:rsidRPr="00C372F9">
                    <w:t xml:space="preserve">4. </w:t>
                  </w:r>
                </w:p>
              </w:tc>
              <w:tc>
                <w:tcPr>
                  <w:tcW w:w="5370" w:type="dxa"/>
                </w:tcPr>
                <w:p w:rsidR="007A1F17" w:rsidRPr="00C372F9" w:rsidRDefault="007A1F17" w:rsidP="00A33858">
                  <w:pPr>
                    <w:spacing w:after="150"/>
                    <w:jc w:val="both"/>
                  </w:pPr>
                  <w:r w:rsidRPr="00C372F9">
                    <w:t>Графік проведення особистого прийому споживачів</w:t>
                  </w:r>
                </w:p>
              </w:tc>
              <w:tc>
                <w:tcPr>
                  <w:tcW w:w="3708" w:type="dxa"/>
                </w:tcPr>
                <w:p w:rsidR="007A1F17" w:rsidRPr="00C372F9" w:rsidRDefault="007A1F17" w:rsidP="00A33858">
                  <w:pPr>
                    <w:spacing w:after="150"/>
                    <w:jc w:val="both"/>
                  </w:pPr>
                </w:p>
              </w:tc>
            </w:tr>
          </w:tbl>
          <w:p w:rsidR="007A1F17" w:rsidRPr="00C372F9" w:rsidRDefault="007A1F17" w:rsidP="00A33858">
            <w:pPr>
              <w:shd w:val="clear" w:color="auto" w:fill="FFFFFF"/>
              <w:spacing w:after="150"/>
              <w:jc w:val="both"/>
            </w:pPr>
            <w:r w:rsidRPr="00C372F9">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A1F17" w:rsidRPr="00C372F9" w:rsidRDefault="007A1F17" w:rsidP="00A33858">
            <w:r w:rsidRPr="00C372F9">
              <w:t xml:space="preserve">Уповноважена особа (або керівник) Учасника </w:t>
            </w:r>
            <w:r w:rsidRPr="00C372F9">
              <w:tab/>
              <w:t xml:space="preserve">__________   </w:t>
            </w:r>
            <w:r w:rsidRPr="00C372F9">
              <w:tab/>
            </w:r>
            <w:r w:rsidRPr="00C372F9">
              <w:tab/>
              <w:t xml:space="preserve">    __________________</w:t>
            </w:r>
          </w:p>
          <w:p w:rsidR="007A1F17" w:rsidRPr="00C372F9" w:rsidRDefault="007A1F17" w:rsidP="00A33858">
            <w:pPr>
              <w:jc w:val="both"/>
              <w:rPr>
                <w:i/>
                <w:iCs/>
              </w:rPr>
            </w:pPr>
            <w:r w:rsidRPr="00C372F9">
              <w:rPr>
                <w:i/>
                <w:iCs/>
              </w:rPr>
              <w:tab/>
            </w:r>
            <w:r w:rsidRPr="00C372F9">
              <w:rPr>
                <w:i/>
                <w:iCs/>
              </w:rPr>
              <w:tab/>
            </w:r>
            <w:r w:rsidRPr="00C372F9">
              <w:rPr>
                <w:i/>
                <w:iCs/>
              </w:rPr>
              <w:tab/>
            </w:r>
            <w:r w:rsidRPr="00C372F9">
              <w:rPr>
                <w:i/>
                <w:iCs/>
              </w:rPr>
              <w:tab/>
              <w:t xml:space="preserve">                            (підпис)               </w:t>
            </w:r>
            <w:r w:rsidRPr="00C372F9">
              <w:rPr>
                <w:i/>
                <w:iCs/>
              </w:rPr>
              <w:tab/>
            </w:r>
            <w:r w:rsidRPr="00C372F9">
              <w:rPr>
                <w:i/>
                <w:iCs/>
              </w:rPr>
              <w:tab/>
              <w:t xml:space="preserve">       (прізвище, ініціали)</w:t>
            </w:r>
          </w:p>
        </w:tc>
      </w:tr>
    </w:tbl>
    <w:p w:rsidR="007A1F17" w:rsidRPr="00C372F9" w:rsidRDefault="007A1F17" w:rsidP="007A1F17">
      <w:pPr>
        <w:ind w:left="927"/>
        <w:jc w:val="center"/>
        <w:rPr>
          <w:b/>
        </w:rPr>
      </w:pPr>
    </w:p>
    <w:p w:rsidR="007A1F17" w:rsidRPr="00C372F9" w:rsidRDefault="007A1F17" w:rsidP="007A1F17">
      <w:pPr>
        <w:pStyle w:val="a3"/>
        <w:shd w:val="clear" w:color="auto" w:fill="FFFFFF"/>
        <w:ind w:left="-142" w:firstLine="426"/>
        <w:rPr>
          <w:rFonts w:ascii="Times New Roman" w:hAnsi="Times New Roman"/>
          <w:sz w:val="24"/>
          <w:szCs w:val="24"/>
        </w:rPr>
      </w:pPr>
      <w:r w:rsidRPr="00C372F9">
        <w:rPr>
          <w:rFonts w:ascii="Times New Roman" w:hAnsi="Times New Roman"/>
          <w:sz w:val="24"/>
          <w:szCs w:val="24"/>
        </w:rPr>
        <w:t xml:space="preserve">На </w:t>
      </w:r>
      <w:proofErr w:type="spellStart"/>
      <w:proofErr w:type="gramStart"/>
      <w:r w:rsidRPr="00C372F9">
        <w:rPr>
          <w:rFonts w:ascii="Times New Roman" w:hAnsi="Times New Roman"/>
          <w:sz w:val="24"/>
          <w:szCs w:val="24"/>
        </w:rPr>
        <w:t>п</w:t>
      </w:r>
      <w:proofErr w:type="gramEnd"/>
      <w:r w:rsidRPr="00C372F9">
        <w:rPr>
          <w:rFonts w:ascii="Times New Roman" w:hAnsi="Times New Roman"/>
          <w:sz w:val="24"/>
          <w:szCs w:val="24"/>
        </w:rPr>
        <w:t>ідтвердження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інформації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зазначеної</w:t>
      </w:r>
      <w:proofErr w:type="spellEnd"/>
      <w:r w:rsidRPr="00C372F9">
        <w:rPr>
          <w:rFonts w:ascii="Times New Roman" w:hAnsi="Times New Roman"/>
          <w:sz w:val="24"/>
          <w:szCs w:val="24"/>
        </w:rPr>
        <w:t xml:space="preserve"> в </w:t>
      </w:r>
      <w:proofErr w:type="spellStart"/>
      <w:r w:rsidRPr="00C372F9">
        <w:rPr>
          <w:rFonts w:ascii="Times New Roman" w:hAnsi="Times New Roman"/>
          <w:sz w:val="24"/>
          <w:szCs w:val="24"/>
        </w:rPr>
        <w:t>Довідці</w:t>
      </w:r>
      <w:proofErr w:type="spellEnd"/>
      <w:r w:rsidRPr="00C372F9">
        <w:rPr>
          <w:rFonts w:ascii="Times New Roman" w:hAnsi="Times New Roman"/>
          <w:sz w:val="24"/>
          <w:szCs w:val="24"/>
        </w:rPr>
        <w:t xml:space="preserve"> (форма 3) </w:t>
      </w:r>
      <w:proofErr w:type="spellStart"/>
      <w:r w:rsidRPr="00C372F9">
        <w:rPr>
          <w:rFonts w:ascii="Times New Roman" w:hAnsi="Times New Roman"/>
          <w:sz w:val="24"/>
          <w:szCs w:val="24"/>
        </w:rPr>
        <w:t>учасник</w:t>
      </w:r>
      <w:proofErr w:type="spellEnd"/>
      <w:r w:rsidRPr="00C372F9">
        <w:rPr>
          <w:rFonts w:ascii="Times New Roman" w:hAnsi="Times New Roman"/>
          <w:sz w:val="24"/>
          <w:szCs w:val="24"/>
        </w:rPr>
        <w:t xml:space="preserve"> в </w:t>
      </w:r>
      <w:proofErr w:type="spellStart"/>
      <w:r w:rsidRPr="00C372F9">
        <w:rPr>
          <w:rFonts w:ascii="Times New Roman" w:hAnsi="Times New Roman"/>
          <w:sz w:val="24"/>
          <w:szCs w:val="24"/>
        </w:rPr>
        <w:t>складі</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тендерної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пропозиції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надає</w:t>
      </w:r>
      <w:proofErr w:type="spellEnd"/>
      <w:r w:rsidRPr="00C372F9">
        <w:rPr>
          <w:rFonts w:ascii="Times New Roman" w:hAnsi="Times New Roman"/>
          <w:sz w:val="24"/>
          <w:szCs w:val="24"/>
        </w:rPr>
        <w:t>:</w:t>
      </w:r>
    </w:p>
    <w:p w:rsidR="007A1F17" w:rsidRPr="00C372F9" w:rsidRDefault="007A1F17" w:rsidP="007A1F17">
      <w:pPr>
        <w:numPr>
          <w:ilvl w:val="1"/>
          <w:numId w:val="7"/>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firstLine="0"/>
        <w:contextualSpacing/>
        <w:jc w:val="both"/>
      </w:pPr>
      <w:r w:rsidRPr="00C372F9">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7A1F17" w:rsidRPr="00C372F9" w:rsidRDefault="007A1F17" w:rsidP="007A1F17">
      <w:pPr>
        <w:numPr>
          <w:ilvl w:val="1"/>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firstLine="0"/>
        <w:contextualSpacing/>
        <w:jc w:val="both"/>
      </w:pPr>
      <w:r w:rsidRPr="00C372F9">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7A1F17" w:rsidRPr="00C372F9" w:rsidRDefault="007A1F17" w:rsidP="007A1F17">
      <w:pPr>
        <w:numPr>
          <w:ilvl w:val="1"/>
          <w:numId w:val="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hanging="11"/>
        <w:contextualSpacing/>
        <w:jc w:val="both"/>
      </w:pPr>
      <w:r w:rsidRPr="00C372F9">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7A1F17" w:rsidRPr="007A1F17" w:rsidRDefault="007A1F17" w:rsidP="007A1F1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szCs w:val="24"/>
          <w:lang w:val="uk-UA"/>
        </w:rPr>
      </w:pPr>
      <w:r w:rsidRPr="007A1F17">
        <w:rPr>
          <w:rFonts w:ascii="Times New Roman" w:hAnsi="Times New Roman"/>
          <w:sz w:val="24"/>
          <w:szCs w:val="24"/>
          <w:lang w:val="uk-UA"/>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7A1F17" w:rsidRPr="00C372F9" w:rsidRDefault="007A1F17" w:rsidP="007A1F1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pPr>
      <w:r w:rsidRPr="00C372F9">
        <w:t xml:space="preserve">Для підтвердження наявності можливості комунікації із замовником, учасник у складі пропозиції повинен надати: </w:t>
      </w:r>
    </w:p>
    <w:p w:rsidR="007A1F17" w:rsidRPr="00C372F9" w:rsidRDefault="007A1F17" w:rsidP="007A1F1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pPr>
      <w:r w:rsidRPr="00C372F9">
        <w:t xml:space="preserve">2.1. Довідку про наявність в учасника </w:t>
      </w:r>
      <w:proofErr w:type="spellStart"/>
      <w:r w:rsidRPr="00C372F9">
        <w:t>кол-центру</w:t>
      </w:r>
      <w:proofErr w:type="spellEnd"/>
      <w:r w:rsidRPr="00C372F9">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372F9">
        <w:t>кол-центрами</w:t>
      </w:r>
      <w:proofErr w:type="spellEnd"/>
      <w:r w:rsidRPr="00C372F9">
        <w:t xml:space="preserve">» № 373 від 12.06.2018 р., за формою :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A1F17" w:rsidRPr="00C372F9" w:rsidTr="00A33858">
        <w:trPr>
          <w:trHeight w:val="7209"/>
        </w:trPr>
        <w:tc>
          <w:tcPr>
            <w:tcW w:w="9639" w:type="dxa"/>
          </w:tcPr>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sz w:val="24"/>
                <w:szCs w:val="24"/>
              </w:rPr>
            </w:pPr>
            <w:r w:rsidRPr="00C372F9">
              <w:rPr>
                <w:rFonts w:ascii="Times New Roman" w:hAnsi="Times New Roman"/>
                <w:b/>
                <w:bCs/>
                <w:sz w:val="24"/>
                <w:szCs w:val="24"/>
              </w:rPr>
              <w:lastRenderedPageBreak/>
              <w:t>ДОВІДКА</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sz w:val="24"/>
                <w:szCs w:val="24"/>
              </w:rPr>
            </w:pPr>
            <w:r w:rsidRPr="00C372F9">
              <w:rPr>
                <w:rFonts w:ascii="Times New Roman" w:hAnsi="Times New Roman"/>
                <w:b/>
                <w:bCs/>
                <w:sz w:val="24"/>
                <w:szCs w:val="24"/>
              </w:rPr>
              <w:t xml:space="preserve">про </w:t>
            </w:r>
            <w:proofErr w:type="spellStart"/>
            <w:r w:rsidRPr="00C372F9">
              <w:rPr>
                <w:rFonts w:ascii="Times New Roman" w:hAnsi="Times New Roman"/>
                <w:b/>
                <w:bCs/>
                <w:sz w:val="24"/>
                <w:szCs w:val="24"/>
              </w:rPr>
              <w:t>наявність</w:t>
            </w:r>
            <w:proofErr w:type="spellEnd"/>
            <w:r w:rsidRPr="00C372F9">
              <w:rPr>
                <w:rFonts w:ascii="Times New Roman" w:hAnsi="Times New Roman"/>
                <w:b/>
                <w:bCs/>
                <w:sz w:val="24"/>
                <w:szCs w:val="24"/>
              </w:rPr>
              <w:t xml:space="preserve"> </w:t>
            </w:r>
            <w:proofErr w:type="spellStart"/>
            <w:proofErr w:type="gramStart"/>
            <w:r w:rsidRPr="00C372F9">
              <w:rPr>
                <w:rFonts w:ascii="Times New Roman" w:hAnsi="Times New Roman"/>
                <w:b/>
                <w:bCs/>
                <w:sz w:val="24"/>
                <w:szCs w:val="24"/>
              </w:rPr>
              <w:t>кол-центру</w:t>
            </w:r>
            <w:proofErr w:type="spellEnd"/>
            <w:proofErr w:type="gramEnd"/>
            <w:r w:rsidRPr="00C372F9">
              <w:rPr>
                <w:rFonts w:ascii="Times New Roman" w:hAnsi="Times New Roman"/>
                <w:b/>
                <w:bCs/>
                <w:sz w:val="24"/>
                <w:szCs w:val="24"/>
              </w:rPr>
              <w:t>/</w:t>
            </w:r>
            <w:proofErr w:type="spellStart"/>
            <w:r w:rsidRPr="00C372F9">
              <w:rPr>
                <w:rFonts w:ascii="Times New Roman" w:hAnsi="Times New Roman"/>
                <w:b/>
                <w:bCs/>
                <w:sz w:val="24"/>
                <w:szCs w:val="24"/>
              </w:rPr>
              <w:t>контакт-центру</w:t>
            </w:r>
            <w:proofErr w:type="spellEnd"/>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sz w:val="24"/>
                <w:szCs w:val="24"/>
              </w:rPr>
            </w:pP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w:t>
            </w:r>
            <w:proofErr w:type="spellStart"/>
            <w:proofErr w:type="gramStart"/>
            <w:r w:rsidRPr="00C372F9">
              <w:rPr>
                <w:rFonts w:ascii="Times New Roman" w:hAnsi="Times New Roman"/>
                <w:sz w:val="24"/>
                <w:szCs w:val="24"/>
              </w:rPr>
              <w:t>Ц</w:t>
            </w:r>
            <w:proofErr w:type="gramEnd"/>
            <w:r w:rsidRPr="00C372F9">
              <w:rPr>
                <w:rFonts w:ascii="Times New Roman" w:hAnsi="Times New Roman"/>
                <w:sz w:val="24"/>
                <w:szCs w:val="24"/>
              </w:rPr>
              <w:t>ією</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довідкою</w:t>
            </w:r>
            <w:proofErr w:type="spellEnd"/>
            <w:r w:rsidRPr="00C372F9">
              <w:rPr>
                <w:rFonts w:ascii="Times New Roman" w:hAnsi="Times New Roman"/>
                <w:sz w:val="24"/>
                <w:szCs w:val="24"/>
              </w:rPr>
              <w:t xml:space="preserve"> ______________________________ (</w:t>
            </w:r>
            <w:proofErr w:type="spellStart"/>
            <w:r w:rsidRPr="00C372F9">
              <w:rPr>
                <w:rFonts w:ascii="Times New Roman" w:hAnsi="Times New Roman"/>
                <w:sz w:val="24"/>
                <w:szCs w:val="24"/>
              </w:rPr>
              <w:t>найменування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Учасника</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підтверджує</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що</w:t>
            </w:r>
            <w:proofErr w:type="spellEnd"/>
            <w:r w:rsidRPr="00C372F9">
              <w:rPr>
                <w:rFonts w:ascii="Times New Roman" w:hAnsi="Times New Roman"/>
                <w:sz w:val="24"/>
                <w:szCs w:val="24"/>
              </w:rPr>
              <w:t xml:space="preserve"> для </w:t>
            </w:r>
            <w:proofErr w:type="spellStart"/>
            <w:r w:rsidRPr="00C372F9">
              <w:rPr>
                <w:rFonts w:ascii="Times New Roman" w:hAnsi="Times New Roman"/>
                <w:sz w:val="24"/>
                <w:szCs w:val="24"/>
              </w:rPr>
              <w:t>забезпечення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комунікації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із</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споживачами</w:t>
            </w:r>
            <w:proofErr w:type="spellEnd"/>
            <w:r w:rsidRPr="00C372F9">
              <w:rPr>
                <w:rFonts w:ascii="Times New Roman" w:hAnsi="Times New Roman"/>
                <w:sz w:val="24"/>
                <w:szCs w:val="24"/>
              </w:rPr>
              <w:t xml:space="preserve"> нашим </w:t>
            </w:r>
            <w:proofErr w:type="spellStart"/>
            <w:r w:rsidRPr="00C372F9">
              <w:rPr>
                <w:rFonts w:ascii="Times New Roman" w:hAnsi="Times New Roman"/>
                <w:sz w:val="24"/>
                <w:szCs w:val="24"/>
              </w:rPr>
              <w:t>підприємством</w:t>
            </w:r>
            <w:proofErr w:type="spellEnd"/>
            <w:r w:rsidRPr="00C372F9">
              <w:rPr>
                <w:rFonts w:ascii="Times New Roman" w:hAnsi="Times New Roman"/>
                <w:sz w:val="24"/>
                <w:szCs w:val="24"/>
              </w:rPr>
              <w:t xml:space="preserve"> створено контакт-центр/кол-центр, </w:t>
            </w:r>
            <w:proofErr w:type="spellStart"/>
            <w:r w:rsidRPr="00C372F9">
              <w:rPr>
                <w:rFonts w:ascii="Times New Roman" w:hAnsi="Times New Roman"/>
                <w:sz w:val="24"/>
                <w:szCs w:val="24"/>
              </w:rPr>
              <w:t>який</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відповідає</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Мінімальним</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вимогам</w:t>
            </w:r>
            <w:proofErr w:type="spellEnd"/>
            <w:r w:rsidRPr="00C372F9">
              <w:rPr>
                <w:rFonts w:ascii="Times New Roman" w:hAnsi="Times New Roman"/>
                <w:sz w:val="24"/>
                <w:szCs w:val="24"/>
              </w:rPr>
              <w:t xml:space="preserve"> до </w:t>
            </w:r>
            <w:proofErr w:type="spellStart"/>
            <w:r w:rsidRPr="00C372F9">
              <w:rPr>
                <w:rFonts w:ascii="Times New Roman" w:hAnsi="Times New Roman"/>
                <w:sz w:val="24"/>
                <w:szCs w:val="24"/>
              </w:rPr>
              <w:t>якості</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обслуговування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споживачів</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електричної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енергії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кол-центрами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затвердженим</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постановою</w:t>
            </w:r>
            <w:proofErr w:type="spellEnd"/>
            <w:r w:rsidRPr="00C372F9">
              <w:rPr>
                <w:rFonts w:ascii="Times New Roman" w:hAnsi="Times New Roman"/>
                <w:sz w:val="24"/>
                <w:szCs w:val="24"/>
              </w:rPr>
              <w:t xml:space="preserve"> НКРЕКП  № 373 </w:t>
            </w:r>
            <w:proofErr w:type="spellStart"/>
            <w:r w:rsidRPr="00C372F9">
              <w:rPr>
                <w:rFonts w:ascii="Times New Roman" w:hAnsi="Times New Roman"/>
                <w:sz w:val="24"/>
                <w:szCs w:val="24"/>
              </w:rPr>
              <w:t>від</w:t>
            </w:r>
            <w:proofErr w:type="spellEnd"/>
            <w:r w:rsidRPr="00C372F9">
              <w:rPr>
                <w:rFonts w:ascii="Times New Roman" w:hAnsi="Times New Roman"/>
                <w:sz w:val="24"/>
                <w:szCs w:val="24"/>
              </w:rPr>
              <w:t xml:space="preserve"> 12.06.2018 року (</w:t>
            </w:r>
            <w:proofErr w:type="spellStart"/>
            <w:r w:rsidRPr="00C372F9">
              <w:rPr>
                <w:rFonts w:ascii="Times New Roman" w:hAnsi="Times New Roman"/>
                <w:sz w:val="24"/>
                <w:szCs w:val="24"/>
              </w:rPr>
              <w:t>далі</w:t>
            </w:r>
            <w:proofErr w:type="spellEnd"/>
            <w:r w:rsidRPr="00C372F9">
              <w:rPr>
                <w:rFonts w:ascii="Times New Roman" w:hAnsi="Times New Roman"/>
                <w:sz w:val="24"/>
                <w:szCs w:val="24"/>
              </w:rPr>
              <w:t xml:space="preserve"> – Постанова).</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Наш кол-центр /контакт-центр </w:t>
            </w:r>
            <w:proofErr w:type="spellStart"/>
            <w:r w:rsidRPr="00C372F9">
              <w:rPr>
                <w:rFonts w:ascii="Times New Roman" w:hAnsi="Times New Roman"/>
                <w:sz w:val="24"/>
                <w:szCs w:val="24"/>
              </w:rPr>
              <w:t>надає</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інформаційні</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послуги</w:t>
            </w:r>
            <w:proofErr w:type="spellEnd"/>
            <w:r w:rsidRPr="00C372F9">
              <w:rPr>
                <w:rFonts w:ascii="Times New Roman" w:hAnsi="Times New Roman"/>
                <w:sz w:val="24"/>
                <w:szCs w:val="24"/>
              </w:rPr>
              <w:t xml:space="preserve"> абонентам шляхом </w:t>
            </w:r>
            <w:proofErr w:type="spellStart"/>
            <w:r w:rsidRPr="00C372F9">
              <w:rPr>
                <w:rFonts w:ascii="Times New Roman" w:hAnsi="Times New Roman"/>
                <w:sz w:val="24"/>
                <w:szCs w:val="24"/>
              </w:rPr>
              <w:t>обробки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їх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вхідних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звернень</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що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надходять</w:t>
            </w:r>
            <w:proofErr w:type="spellEnd"/>
            <w:r w:rsidRPr="00C372F9">
              <w:rPr>
                <w:rFonts w:ascii="Times New Roman" w:hAnsi="Times New Roman"/>
                <w:sz w:val="24"/>
                <w:szCs w:val="24"/>
              </w:rPr>
              <w:t xml:space="preserve"> через </w:t>
            </w:r>
            <w:proofErr w:type="spellStart"/>
            <w:r w:rsidRPr="00C372F9">
              <w:rPr>
                <w:rFonts w:ascii="Times New Roman" w:hAnsi="Times New Roman"/>
                <w:sz w:val="24"/>
                <w:szCs w:val="24"/>
              </w:rPr>
              <w:t>засоби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телекомунікації</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надання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відповідей</w:t>
            </w:r>
            <w:proofErr w:type="spellEnd"/>
            <w:r w:rsidRPr="00C372F9">
              <w:rPr>
                <w:rFonts w:ascii="Times New Roman" w:hAnsi="Times New Roman"/>
                <w:sz w:val="24"/>
                <w:szCs w:val="24"/>
              </w:rPr>
              <w:t xml:space="preserve"> на </w:t>
            </w:r>
            <w:proofErr w:type="spellStart"/>
            <w:r w:rsidRPr="00C372F9">
              <w:rPr>
                <w:rFonts w:ascii="Times New Roman" w:hAnsi="Times New Roman"/>
                <w:sz w:val="24"/>
                <w:szCs w:val="24"/>
              </w:rPr>
              <w:t>ці</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звернення</w:t>
            </w:r>
            <w:proofErr w:type="spellEnd"/>
            <w:r w:rsidRPr="00C372F9">
              <w:rPr>
                <w:rFonts w:ascii="Times New Roman" w:hAnsi="Times New Roman"/>
                <w:sz w:val="24"/>
                <w:szCs w:val="24"/>
              </w:rPr>
              <w:t xml:space="preserve"> за </w:t>
            </w:r>
            <w:proofErr w:type="spellStart"/>
            <w:r w:rsidRPr="00C372F9">
              <w:rPr>
                <w:rFonts w:ascii="Times New Roman" w:hAnsi="Times New Roman"/>
                <w:sz w:val="24"/>
                <w:szCs w:val="24"/>
              </w:rPr>
              <w:t>участю</w:t>
            </w:r>
            <w:proofErr w:type="spellEnd"/>
            <w:r w:rsidRPr="00C372F9">
              <w:rPr>
                <w:rFonts w:ascii="Times New Roman" w:hAnsi="Times New Roman"/>
                <w:sz w:val="24"/>
                <w:szCs w:val="24"/>
              </w:rPr>
              <w:t xml:space="preserve"> оператора </w:t>
            </w:r>
            <w:proofErr w:type="spellStart"/>
            <w:r w:rsidRPr="00C372F9">
              <w:rPr>
                <w:rFonts w:ascii="Times New Roman" w:hAnsi="Times New Roman"/>
                <w:sz w:val="24"/>
                <w:szCs w:val="24"/>
              </w:rPr>
              <w:t>кол-центру</w:t>
            </w:r>
            <w:proofErr w:type="spellEnd"/>
            <w:r w:rsidRPr="00C372F9">
              <w:rPr>
                <w:rFonts w:ascii="Times New Roman" w:hAnsi="Times New Roman"/>
                <w:sz w:val="24"/>
                <w:szCs w:val="24"/>
              </w:rPr>
              <w:t>/</w:t>
            </w:r>
            <w:proofErr w:type="spellStart"/>
            <w:r w:rsidRPr="00C372F9">
              <w:rPr>
                <w:rFonts w:ascii="Times New Roman" w:hAnsi="Times New Roman"/>
                <w:sz w:val="24"/>
                <w:szCs w:val="24"/>
              </w:rPr>
              <w:t>контакт-центру</w:t>
            </w:r>
            <w:proofErr w:type="spellEnd"/>
            <w:r w:rsidRPr="00C372F9">
              <w:rPr>
                <w:rFonts w:ascii="Times New Roman" w:hAnsi="Times New Roman"/>
                <w:sz w:val="24"/>
                <w:szCs w:val="24"/>
              </w:rPr>
              <w:t xml:space="preserve"> та в автоматичному </w:t>
            </w:r>
            <w:proofErr w:type="spellStart"/>
            <w:r w:rsidRPr="00C372F9">
              <w:rPr>
                <w:rFonts w:ascii="Times New Roman" w:hAnsi="Times New Roman"/>
                <w:sz w:val="24"/>
                <w:szCs w:val="24"/>
              </w:rPr>
              <w:t>режимі</w:t>
            </w:r>
            <w:proofErr w:type="spellEnd"/>
            <w:r w:rsidRPr="00C372F9">
              <w:rPr>
                <w:rFonts w:ascii="Times New Roman" w:hAnsi="Times New Roman"/>
                <w:sz w:val="24"/>
                <w:szCs w:val="24"/>
              </w:rPr>
              <w:t xml:space="preserve"> за </w:t>
            </w:r>
            <w:proofErr w:type="spellStart"/>
            <w:r w:rsidRPr="00C372F9">
              <w:rPr>
                <w:rFonts w:ascii="Times New Roman" w:hAnsi="Times New Roman"/>
                <w:sz w:val="24"/>
                <w:szCs w:val="24"/>
              </w:rPr>
              <w:t>допомогою</w:t>
            </w:r>
            <w:proofErr w:type="spellEnd"/>
            <w:r w:rsidRPr="00C372F9">
              <w:rPr>
                <w:rFonts w:ascii="Times New Roman" w:hAnsi="Times New Roman"/>
                <w:sz w:val="24"/>
                <w:szCs w:val="24"/>
              </w:rPr>
              <w:t xml:space="preserve"> голосового меню </w:t>
            </w:r>
            <w:proofErr w:type="spellStart"/>
            <w:r w:rsidRPr="00C372F9">
              <w:rPr>
                <w:rFonts w:ascii="Times New Roman" w:hAnsi="Times New Roman"/>
                <w:sz w:val="24"/>
                <w:szCs w:val="24"/>
              </w:rPr>
              <w:t>самообслуговування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або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перенаправлення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звернень</w:t>
            </w:r>
            <w:proofErr w:type="spellEnd"/>
            <w:r w:rsidRPr="00C372F9">
              <w:rPr>
                <w:rFonts w:ascii="Times New Roman" w:hAnsi="Times New Roman"/>
                <w:sz w:val="24"/>
                <w:szCs w:val="24"/>
              </w:rPr>
              <w:t xml:space="preserve"> до </w:t>
            </w:r>
            <w:proofErr w:type="spellStart"/>
            <w:r w:rsidRPr="00C372F9">
              <w:rPr>
                <w:rFonts w:ascii="Times New Roman" w:hAnsi="Times New Roman"/>
                <w:sz w:val="24"/>
                <w:szCs w:val="24"/>
              </w:rPr>
              <w:t>відповідних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структурних</w:t>
            </w:r>
            <w:proofErr w:type="spellEnd"/>
            <w:r w:rsidRPr="00C372F9">
              <w:rPr>
                <w:rFonts w:ascii="Times New Roman" w:hAnsi="Times New Roman"/>
                <w:sz w:val="24"/>
                <w:szCs w:val="24"/>
              </w:rPr>
              <w:t xml:space="preserve"> </w:t>
            </w:r>
            <w:proofErr w:type="spellStart"/>
            <w:proofErr w:type="gramStart"/>
            <w:r w:rsidRPr="00C372F9">
              <w:rPr>
                <w:rFonts w:ascii="Times New Roman" w:hAnsi="Times New Roman"/>
                <w:sz w:val="24"/>
                <w:szCs w:val="24"/>
              </w:rPr>
              <w:t>п</w:t>
            </w:r>
            <w:proofErr w:type="gramEnd"/>
            <w:r w:rsidRPr="00C372F9">
              <w:rPr>
                <w:rFonts w:ascii="Times New Roman" w:hAnsi="Times New Roman"/>
                <w:sz w:val="24"/>
                <w:szCs w:val="24"/>
              </w:rPr>
              <w:t>ідрозділів</w:t>
            </w:r>
            <w:proofErr w:type="spellEnd"/>
            <w:r w:rsidRPr="00C372F9">
              <w:rPr>
                <w:rFonts w:ascii="Times New Roman" w:hAnsi="Times New Roman"/>
                <w:sz w:val="24"/>
                <w:szCs w:val="24"/>
              </w:rPr>
              <w:t>).</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w:t>
            </w:r>
            <w:proofErr w:type="spellStart"/>
            <w:r w:rsidRPr="00C372F9">
              <w:rPr>
                <w:rFonts w:ascii="Times New Roman" w:hAnsi="Times New Roman"/>
                <w:sz w:val="24"/>
                <w:szCs w:val="24"/>
              </w:rPr>
              <w:t>Функціонування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нашого</w:t>
            </w:r>
            <w:proofErr w:type="spellEnd"/>
            <w:r w:rsidRPr="00C372F9">
              <w:rPr>
                <w:rFonts w:ascii="Times New Roman" w:hAnsi="Times New Roman"/>
                <w:sz w:val="24"/>
                <w:szCs w:val="24"/>
              </w:rPr>
              <w:t xml:space="preserve"> </w:t>
            </w:r>
            <w:proofErr w:type="spellStart"/>
            <w:proofErr w:type="gramStart"/>
            <w:r w:rsidRPr="00C372F9">
              <w:rPr>
                <w:rFonts w:ascii="Times New Roman" w:hAnsi="Times New Roman"/>
                <w:sz w:val="24"/>
                <w:szCs w:val="24"/>
              </w:rPr>
              <w:t>кол-центру</w:t>
            </w:r>
            <w:proofErr w:type="spellEnd"/>
            <w:proofErr w:type="gramEnd"/>
            <w:r w:rsidRPr="00C372F9">
              <w:rPr>
                <w:rFonts w:ascii="Times New Roman" w:hAnsi="Times New Roman"/>
                <w:sz w:val="24"/>
                <w:szCs w:val="24"/>
              </w:rPr>
              <w:t xml:space="preserve">/контакт центру </w:t>
            </w:r>
            <w:proofErr w:type="spellStart"/>
            <w:r w:rsidRPr="00C372F9">
              <w:rPr>
                <w:rFonts w:ascii="Times New Roman" w:hAnsi="Times New Roman"/>
                <w:sz w:val="24"/>
                <w:szCs w:val="24"/>
              </w:rPr>
              <w:t>відповідає</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Мінімальним</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організаційно-технічним</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вимогам</w:t>
            </w:r>
            <w:proofErr w:type="spellEnd"/>
            <w:r w:rsidRPr="00C372F9">
              <w:rPr>
                <w:rFonts w:ascii="Times New Roman" w:hAnsi="Times New Roman"/>
                <w:sz w:val="24"/>
                <w:szCs w:val="24"/>
              </w:rPr>
              <w:t xml:space="preserve"> до </w:t>
            </w:r>
            <w:proofErr w:type="spellStart"/>
            <w:r w:rsidRPr="00C372F9">
              <w:rPr>
                <w:rFonts w:ascii="Times New Roman" w:hAnsi="Times New Roman"/>
                <w:sz w:val="24"/>
                <w:szCs w:val="24"/>
              </w:rPr>
              <w:t>функціонування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кол-центрів</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електропостачальників</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встановленим</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Постановою</w:t>
            </w:r>
            <w:proofErr w:type="spellEnd"/>
            <w:r w:rsidRPr="00C372F9">
              <w:rPr>
                <w:rFonts w:ascii="Times New Roman" w:hAnsi="Times New Roman"/>
                <w:sz w:val="24"/>
                <w:szCs w:val="24"/>
              </w:rPr>
              <w:t>.</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sz w:val="24"/>
                <w:szCs w:val="24"/>
              </w:rPr>
            </w:pPr>
            <w:r w:rsidRPr="00C372F9">
              <w:rPr>
                <w:rFonts w:ascii="Times New Roman" w:hAnsi="Times New Roman"/>
                <w:sz w:val="24"/>
                <w:szCs w:val="24"/>
              </w:rPr>
              <w:t xml:space="preserve">          </w:t>
            </w:r>
            <w:proofErr w:type="spellStart"/>
            <w:proofErr w:type="gramStart"/>
            <w:r w:rsidRPr="00C372F9">
              <w:rPr>
                <w:rFonts w:ascii="Times New Roman" w:hAnsi="Times New Roman"/>
                <w:sz w:val="24"/>
                <w:szCs w:val="24"/>
              </w:rPr>
              <w:t>П</w:t>
            </w:r>
            <w:proofErr w:type="gramEnd"/>
            <w:r w:rsidRPr="00C372F9">
              <w:rPr>
                <w:rFonts w:ascii="Times New Roman" w:hAnsi="Times New Roman"/>
                <w:sz w:val="24"/>
                <w:szCs w:val="24"/>
              </w:rPr>
              <w:t>ідтверджуємо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що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інформацію</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щодо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кількості</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прийнятих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кол-центром</w:t>
            </w:r>
            <w:proofErr w:type="spellEnd"/>
            <w:r w:rsidRPr="00C372F9">
              <w:rPr>
                <w:rFonts w:ascii="Times New Roman" w:hAnsi="Times New Roman"/>
                <w:sz w:val="24"/>
                <w:szCs w:val="24"/>
              </w:rPr>
              <w:t xml:space="preserve">/контакт- центром </w:t>
            </w:r>
            <w:proofErr w:type="spellStart"/>
            <w:r w:rsidRPr="00C372F9">
              <w:rPr>
                <w:rFonts w:ascii="Times New Roman" w:hAnsi="Times New Roman"/>
                <w:sz w:val="24"/>
                <w:szCs w:val="24"/>
              </w:rPr>
              <w:t>звернень</w:t>
            </w:r>
            <w:proofErr w:type="spellEnd"/>
            <w:r w:rsidRPr="00C372F9">
              <w:rPr>
                <w:rFonts w:ascii="Times New Roman" w:hAnsi="Times New Roman"/>
                <w:sz w:val="24"/>
                <w:szCs w:val="24"/>
              </w:rPr>
              <w:t xml:space="preserve"> за тематикою за формою </w:t>
            </w:r>
            <w:proofErr w:type="spellStart"/>
            <w:r w:rsidRPr="00C372F9">
              <w:rPr>
                <w:rFonts w:ascii="Times New Roman" w:hAnsi="Times New Roman"/>
                <w:sz w:val="24"/>
                <w:szCs w:val="24"/>
              </w:rPr>
              <w:t>згідно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додатком</w:t>
            </w:r>
            <w:proofErr w:type="spellEnd"/>
            <w:r w:rsidRPr="00C372F9">
              <w:rPr>
                <w:rFonts w:ascii="Times New Roman" w:hAnsi="Times New Roman"/>
                <w:sz w:val="24"/>
                <w:szCs w:val="24"/>
              </w:rPr>
              <w:t xml:space="preserve"> 1 до </w:t>
            </w:r>
            <w:proofErr w:type="spellStart"/>
            <w:r w:rsidRPr="00C372F9">
              <w:rPr>
                <w:rFonts w:ascii="Times New Roman" w:hAnsi="Times New Roman"/>
                <w:sz w:val="24"/>
                <w:szCs w:val="24"/>
              </w:rPr>
              <w:t>Мінімальних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організаційно-технічних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вимог</w:t>
            </w:r>
            <w:proofErr w:type="spellEnd"/>
            <w:r w:rsidRPr="00C372F9">
              <w:rPr>
                <w:rFonts w:ascii="Times New Roman" w:hAnsi="Times New Roman"/>
                <w:sz w:val="24"/>
                <w:szCs w:val="24"/>
              </w:rPr>
              <w:t xml:space="preserve"> до </w:t>
            </w:r>
            <w:proofErr w:type="spellStart"/>
            <w:r w:rsidRPr="00C372F9">
              <w:rPr>
                <w:rFonts w:ascii="Times New Roman" w:hAnsi="Times New Roman"/>
                <w:sz w:val="24"/>
                <w:szCs w:val="24"/>
              </w:rPr>
              <w:t>функціонування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кол-центрів</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електропостачальників</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встановлених</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Постановою</w:t>
            </w:r>
            <w:proofErr w:type="spellEnd"/>
            <w:r w:rsidRPr="00C372F9">
              <w:rPr>
                <w:rFonts w:ascii="Times New Roman" w:hAnsi="Times New Roman"/>
                <w:sz w:val="24"/>
                <w:szCs w:val="24"/>
              </w:rPr>
              <w:t xml:space="preserve">, наше </w:t>
            </w:r>
            <w:proofErr w:type="spellStart"/>
            <w:r w:rsidRPr="00C372F9">
              <w:rPr>
                <w:rFonts w:ascii="Times New Roman" w:hAnsi="Times New Roman"/>
                <w:sz w:val="24"/>
                <w:szCs w:val="24"/>
              </w:rPr>
              <w:t>підприємство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надає</w:t>
            </w:r>
            <w:proofErr w:type="spellEnd"/>
            <w:r w:rsidRPr="00C372F9">
              <w:rPr>
                <w:rFonts w:ascii="Times New Roman" w:hAnsi="Times New Roman"/>
                <w:sz w:val="24"/>
                <w:szCs w:val="24"/>
              </w:rPr>
              <w:t xml:space="preserve"> до НКРЕКП </w:t>
            </w:r>
            <w:proofErr w:type="spellStart"/>
            <w:r w:rsidRPr="00C372F9">
              <w:rPr>
                <w:rFonts w:ascii="Times New Roman" w:hAnsi="Times New Roman"/>
                <w:sz w:val="24"/>
                <w:szCs w:val="24"/>
              </w:rPr>
              <w:t>щокварталу</w:t>
            </w:r>
            <w:proofErr w:type="spellEnd"/>
            <w:r w:rsidRPr="00C372F9">
              <w:rPr>
                <w:rFonts w:ascii="Times New Roman" w:hAnsi="Times New Roman"/>
                <w:sz w:val="24"/>
                <w:szCs w:val="24"/>
              </w:rPr>
              <w:t xml:space="preserve">, не </w:t>
            </w:r>
            <w:proofErr w:type="spellStart"/>
            <w:r w:rsidRPr="00C372F9">
              <w:rPr>
                <w:rFonts w:ascii="Times New Roman" w:hAnsi="Times New Roman"/>
                <w:sz w:val="24"/>
                <w:szCs w:val="24"/>
              </w:rPr>
              <w:t>пізніше</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ніж</w:t>
            </w:r>
            <w:proofErr w:type="spellEnd"/>
            <w:r w:rsidRPr="00C372F9">
              <w:rPr>
                <w:rFonts w:ascii="Times New Roman" w:hAnsi="Times New Roman"/>
                <w:sz w:val="24"/>
                <w:szCs w:val="24"/>
              </w:rPr>
              <w:t xml:space="preserve"> через 20 </w:t>
            </w:r>
            <w:proofErr w:type="spellStart"/>
            <w:r w:rsidRPr="00C372F9">
              <w:rPr>
                <w:rFonts w:ascii="Times New Roman" w:hAnsi="Times New Roman"/>
                <w:sz w:val="24"/>
                <w:szCs w:val="24"/>
              </w:rPr>
              <w:t>днів</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після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звітного</w:t>
            </w:r>
            <w:proofErr w:type="spellEnd"/>
            <w:r w:rsidRPr="00C372F9">
              <w:rPr>
                <w:rFonts w:ascii="Times New Roman" w:hAnsi="Times New Roman"/>
                <w:sz w:val="24"/>
                <w:szCs w:val="24"/>
              </w:rPr>
              <w:t xml:space="preserve"> кварталу.</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szCs w:val="24"/>
              </w:rPr>
            </w:pPr>
            <w:r w:rsidRPr="00C372F9">
              <w:rPr>
                <w:rFonts w:ascii="Times New Roman" w:hAnsi="Times New Roman"/>
                <w:sz w:val="24"/>
                <w:szCs w:val="24"/>
              </w:rPr>
              <w:t xml:space="preserve">         </w:t>
            </w:r>
            <w:proofErr w:type="spellStart"/>
            <w:r w:rsidRPr="00C372F9">
              <w:rPr>
                <w:rFonts w:ascii="Times New Roman" w:hAnsi="Times New Roman"/>
                <w:sz w:val="24"/>
                <w:szCs w:val="24"/>
              </w:rPr>
              <w:t>Графік</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роботи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кол-центру</w:t>
            </w:r>
            <w:proofErr w:type="spellEnd"/>
            <w:r w:rsidRPr="00C372F9">
              <w:rPr>
                <w:rFonts w:ascii="Times New Roman" w:hAnsi="Times New Roman"/>
                <w:sz w:val="24"/>
                <w:szCs w:val="24"/>
              </w:rPr>
              <w:t>/</w:t>
            </w:r>
            <w:proofErr w:type="spellStart"/>
            <w:r w:rsidRPr="00C372F9">
              <w:rPr>
                <w:rFonts w:ascii="Times New Roman" w:hAnsi="Times New Roman"/>
                <w:sz w:val="24"/>
                <w:szCs w:val="24"/>
              </w:rPr>
              <w:t>контакт-центру</w:t>
            </w:r>
            <w:proofErr w:type="spellEnd"/>
            <w:proofErr w:type="gramStart"/>
            <w:r w:rsidRPr="00C372F9">
              <w:rPr>
                <w:rFonts w:ascii="Times New Roman" w:hAnsi="Times New Roman"/>
                <w:sz w:val="24"/>
                <w:szCs w:val="24"/>
              </w:rPr>
              <w:t xml:space="preserve"> :</w:t>
            </w:r>
            <w:proofErr w:type="gramEnd"/>
            <w:r w:rsidRPr="00C372F9">
              <w:rPr>
                <w:rFonts w:ascii="Times New Roman" w:hAnsi="Times New Roman"/>
                <w:sz w:val="24"/>
                <w:szCs w:val="24"/>
              </w:rPr>
              <w:t xml:space="preserve">  ______________(</w:t>
            </w:r>
            <w:proofErr w:type="spellStart"/>
            <w:r w:rsidRPr="00C372F9">
              <w:rPr>
                <w:rFonts w:ascii="Times New Roman" w:hAnsi="Times New Roman"/>
                <w:sz w:val="24"/>
                <w:szCs w:val="24"/>
              </w:rPr>
              <w:t>зазначається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Учасником</w:t>
            </w:r>
            <w:proofErr w:type="spellEnd"/>
            <w:r w:rsidRPr="00C372F9">
              <w:rPr>
                <w:rFonts w:ascii="Times New Roman" w:hAnsi="Times New Roman"/>
                <w:sz w:val="24"/>
                <w:szCs w:val="24"/>
              </w:rPr>
              <w:t>)</w:t>
            </w:r>
          </w:p>
          <w:p w:rsidR="007A1F17" w:rsidRPr="00C372F9" w:rsidRDefault="007A1F17" w:rsidP="00A3385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szCs w:val="24"/>
              </w:rPr>
            </w:pPr>
            <w:r w:rsidRPr="00C372F9">
              <w:rPr>
                <w:rFonts w:ascii="Times New Roman" w:hAnsi="Times New Roman"/>
                <w:sz w:val="24"/>
                <w:szCs w:val="24"/>
              </w:rPr>
              <w:t xml:space="preserve">         </w:t>
            </w:r>
            <w:proofErr w:type="spellStart"/>
            <w:r w:rsidRPr="00C372F9">
              <w:rPr>
                <w:rFonts w:ascii="Times New Roman" w:hAnsi="Times New Roman"/>
                <w:sz w:val="24"/>
                <w:szCs w:val="24"/>
              </w:rPr>
              <w:t>Інформація</w:t>
            </w:r>
            <w:proofErr w:type="spellEnd"/>
            <w:r w:rsidRPr="00C372F9">
              <w:rPr>
                <w:rFonts w:ascii="Times New Roman" w:hAnsi="Times New Roman"/>
                <w:sz w:val="24"/>
                <w:szCs w:val="24"/>
              </w:rPr>
              <w:t xml:space="preserve"> про </w:t>
            </w:r>
            <w:proofErr w:type="spellStart"/>
            <w:r w:rsidRPr="00C372F9">
              <w:rPr>
                <w:rFonts w:ascii="Times New Roman" w:hAnsi="Times New Roman"/>
                <w:sz w:val="24"/>
                <w:szCs w:val="24"/>
              </w:rPr>
              <w:t>засоби</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зв‘язку</w:t>
            </w:r>
            <w:proofErr w:type="spellEnd"/>
            <w:r w:rsidRPr="00C372F9">
              <w:rPr>
                <w:rFonts w:ascii="Times New Roman" w:hAnsi="Times New Roman"/>
                <w:sz w:val="24"/>
                <w:szCs w:val="24"/>
              </w:rPr>
              <w:t>:______________________ (</w:t>
            </w:r>
            <w:proofErr w:type="spellStart"/>
            <w:r w:rsidRPr="00C372F9">
              <w:rPr>
                <w:rFonts w:ascii="Times New Roman" w:hAnsi="Times New Roman"/>
                <w:sz w:val="24"/>
                <w:szCs w:val="24"/>
              </w:rPr>
              <w:t>зазначається</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Учасником</w:t>
            </w:r>
            <w:proofErr w:type="spellEnd"/>
            <w:r w:rsidRPr="00C372F9">
              <w:rPr>
                <w:rFonts w:ascii="Times New Roman" w:hAnsi="Times New Roman"/>
                <w:sz w:val="24"/>
                <w:szCs w:val="24"/>
              </w:rPr>
              <w:t>)</w:t>
            </w:r>
          </w:p>
          <w:p w:rsidR="007A1F17" w:rsidRPr="00C372F9" w:rsidRDefault="007A1F17" w:rsidP="00A33858">
            <w:pPr>
              <w:pStyle w:val="a3"/>
              <w:tabs>
                <w:tab w:val="left" w:pos="1095"/>
              </w:tabs>
              <w:ind w:left="-142"/>
              <w:rPr>
                <w:rFonts w:ascii="Times New Roman" w:hAnsi="Times New Roman"/>
                <w:sz w:val="24"/>
                <w:szCs w:val="24"/>
              </w:rPr>
            </w:pPr>
            <w:r w:rsidRPr="00C372F9">
              <w:rPr>
                <w:rFonts w:ascii="Times New Roman" w:hAnsi="Times New Roman"/>
                <w:sz w:val="24"/>
                <w:szCs w:val="24"/>
              </w:rPr>
              <w:t xml:space="preserve">         </w:t>
            </w:r>
            <w:proofErr w:type="spellStart"/>
            <w:r w:rsidRPr="00C372F9">
              <w:rPr>
                <w:rFonts w:ascii="Times New Roman" w:hAnsi="Times New Roman"/>
                <w:sz w:val="24"/>
                <w:szCs w:val="24"/>
              </w:rPr>
              <w:t>Уповноважена</w:t>
            </w:r>
            <w:proofErr w:type="spellEnd"/>
            <w:r w:rsidRPr="00C372F9">
              <w:rPr>
                <w:rFonts w:ascii="Times New Roman" w:hAnsi="Times New Roman"/>
                <w:sz w:val="24"/>
                <w:szCs w:val="24"/>
              </w:rPr>
              <w:t xml:space="preserve"> особа (</w:t>
            </w:r>
            <w:proofErr w:type="spellStart"/>
            <w:r w:rsidRPr="00C372F9">
              <w:rPr>
                <w:rFonts w:ascii="Times New Roman" w:hAnsi="Times New Roman"/>
                <w:sz w:val="24"/>
                <w:szCs w:val="24"/>
              </w:rPr>
              <w:t>або</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керівник</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Учасника</w:t>
            </w:r>
            <w:proofErr w:type="spellEnd"/>
            <w:r w:rsidRPr="00C372F9">
              <w:rPr>
                <w:rFonts w:ascii="Times New Roman" w:hAnsi="Times New Roman"/>
                <w:sz w:val="24"/>
                <w:szCs w:val="24"/>
              </w:rPr>
              <w:t xml:space="preserve">  _____________ (</w:t>
            </w:r>
            <w:proofErr w:type="spellStart"/>
            <w:proofErr w:type="gramStart"/>
            <w:r w:rsidRPr="00C372F9">
              <w:rPr>
                <w:rFonts w:ascii="Times New Roman" w:hAnsi="Times New Roman"/>
                <w:sz w:val="24"/>
                <w:szCs w:val="24"/>
              </w:rPr>
              <w:t>пр</w:t>
            </w:r>
            <w:proofErr w:type="gramEnd"/>
            <w:r w:rsidRPr="00C372F9">
              <w:rPr>
                <w:rFonts w:ascii="Times New Roman" w:hAnsi="Times New Roman"/>
                <w:sz w:val="24"/>
                <w:szCs w:val="24"/>
              </w:rPr>
              <w:t>ізвище</w:t>
            </w:r>
            <w:proofErr w:type="spellEnd"/>
            <w:r w:rsidRPr="00C372F9">
              <w:rPr>
                <w:rFonts w:ascii="Times New Roman" w:hAnsi="Times New Roman"/>
                <w:sz w:val="24"/>
                <w:szCs w:val="24"/>
              </w:rPr>
              <w:t xml:space="preserve">, </w:t>
            </w:r>
            <w:proofErr w:type="spellStart"/>
            <w:r w:rsidRPr="00C372F9">
              <w:rPr>
                <w:rFonts w:ascii="Times New Roman" w:hAnsi="Times New Roman"/>
                <w:sz w:val="24"/>
                <w:szCs w:val="24"/>
              </w:rPr>
              <w:t>ініціали</w:t>
            </w:r>
            <w:proofErr w:type="spellEnd"/>
            <w:r w:rsidRPr="00C372F9">
              <w:rPr>
                <w:rFonts w:ascii="Times New Roman" w:hAnsi="Times New Roman"/>
                <w:sz w:val="24"/>
                <w:szCs w:val="24"/>
              </w:rPr>
              <w:t xml:space="preserve">)   </w:t>
            </w:r>
          </w:p>
        </w:tc>
      </w:tr>
    </w:tbl>
    <w:p w:rsidR="007A1F17" w:rsidRDefault="007A1F17" w:rsidP="007A1F1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rsidR="007A1F17" w:rsidRPr="00C372F9" w:rsidRDefault="007A1F17" w:rsidP="007A1F1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72F9">
        <w:t xml:space="preserve">2.2. У разі, якщо створення </w:t>
      </w:r>
      <w:proofErr w:type="spellStart"/>
      <w:r w:rsidRPr="00C372F9">
        <w:t>кол-центру</w:t>
      </w:r>
      <w:proofErr w:type="spellEnd"/>
      <w:r w:rsidRPr="00C372F9">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C372F9">
        <w:t>кол-центрами</w:t>
      </w:r>
      <w:proofErr w:type="spellEnd"/>
      <w:r w:rsidRPr="00C372F9">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A1F17" w:rsidRPr="00C372F9" w:rsidRDefault="007A1F17" w:rsidP="007A1F1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rsidR="007A1F17" w:rsidRPr="00C372F9" w:rsidRDefault="007A1F17" w:rsidP="007A1F17">
      <w:pPr>
        <w:tabs>
          <w:tab w:val="left" w:pos="284"/>
        </w:tabs>
        <w:adjustRightInd w:val="0"/>
        <w:jc w:val="both"/>
        <w:rPr>
          <w:bCs/>
        </w:rPr>
      </w:pPr>
      <w:r w:rsidRPr="00C372F9">
        <w:rPr>
          <w:bCs/>
        </w:rPr>
        <w:t xml:space="preserve">3. </w:t>
      </w:r>
      <w:r w:rsidRPr="00C372F9">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7A1F17" w:rsidRPr="007A1F17" w:rsidRDefault="007A1F17" w:rsidP="007A1F17">
      <w:pPr>
        <w:pStyle w:val="a3"/>
        <w:tabs>
          <w:tab w:val="left" w:pos="993"/>
          <w:tab w:val="left" w:pos="1560"/>
        </w:tabs>
        <w:suppressAutoHyphens/>
        <w:spacing w:after="0" w:line="240" w:lineRule="auto"/>
        <w:ind w:left="0" w:right="-2"/>
        <w:jc w:val="both"/>
        <w:rPr>
          <w:rFonts w:ascii="Times New Roman" w:hAnsi="Times New Roman"/>
          <w:sz w:val="24"/>
          <w:szCs w:val="24"/>
          <w:lang w:val="uk-UA"/>
        </w:rPr>
      </w:pPr>
      <w:r w:rsidRPr="007A1F17">
        <w:rPr>
          <w:rFonts w:ascii="Times New Roman" w:hAnsi="Times New Roman"/>
          <w:sz w:val="24"/>
          <w:szCs w:val="24"/>
          <w:lang w:val="uk-UA"/>
        </w:rPr>
        <w:t xml:space="preserve">На підтвердження наявності </w:t>
      </w:r>
      <w:proofErr w:type="spellStart"/>
      <w:r w:rsidRPr="00C372F9">
        <w:rPr>
          <w:rFonts w:ascii="Times New Roman" w:hAnsi="Times New Roman"/>
          <w:sz w:val="24"/>
          <w:szCs w:val="24"/>
        </w:rPr>
        <w:t>web</w:t>
      </w:r>
      <w:r w:rsidRPr="007A1F17">
        <w:rPr>
          <w:rFonts w:ascii="Times New Roman" w:hAnsi="Times New Roman"/>
          <w:sz w:val="24"/>
          <w:szCs w:val="24"/>
          <w:lang w:val="uk-UA"/>
        </w:rPr>
        <w:t>-сайту</w:t>
      </w:r>
      <w:proofErr w:type="spellEnd"/>
      <w:r w:rsidRPr="007A1F17">
        <w:rPr>
          <w:rFonts w:ascii="Times New Roman" w:hAnsi="Times New Roman"/>
          <w:sz w:val="24"/>
          <w:szCs w:val="24"/>
          <w:lang w:val="uk-UA"/>
        </w:rPr>
        <w:t xml:space="preserve">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w:t>
      </w:r>
      <w:proofErr w:type="spellStart"/>
      <w:r w:rsidRPr="007A1F17">
        <w:rPr>
          <w:rFonts w:ascii="Times New Roman" w:hAnsi="Times New Roman"/>
          <w:sz w:val="24"/>
          <w:szCs w:val="24"/>
          <w:lang w:val="uk-UA"/>
        </w:rPr>
        <w:t>веб-сайту</w:t>
      </w:r>
      <w:proofErr w:type="spellEnd"/>
      <w:r w:rsidRPr="007A1F17">
        <w:rPr>
          <w:rFonts w:ascii="Times New Roman" w:hAnsi="Times New Roman"/>
          <w:sz w:val="24"/>
          <w:szCs w:val="24"/>
          <w:lang w:val="uk-UA"/>
        </w:rPr>
        <w:t xml:space="preserve">  в мережі Інтернет.</w:t>
      </w:r>
    </w:p>
    <w:p w:rsidR="007A1F17" w:rsidRPr="00C372F9" w:rsidRDefault="007A1F17" w:rsidP="007A1F17">
      <w:pPr>
        <w:pBdr>
          <w:top w:val="nil"/>
          <w:left w:val="nil"/>
          <w:bottom w:val="nil"/>
          <w:right w:val="nil"/>
          <w:between w:val="nil"/>
        </w:pBdr>
        <w:tabs>
          <w:tab w:val="left" w:pos="426"/>
          <w:tab w:val="left" w:pos="851"/>
          <w:tab w:val="left" w:pos="1560"/>
        </w:tabs>
        <w:ind w:right="-2" w:hanging="2"/>
        <w:jc w:val="both"/>
        <w:rPr>
          <w:color w:val="000000"/>
        </w:rPr>
      </w:pPr>
    </w:p>
    <w:p w:rsidR="007A1F17" w:rsidRPr="00C372F9" w:rsidRDefault="007A1F17" w:rsidP="007A1F17">
      <w:pPr>
        <w:pBdr>
          <w:top w:val="nil"/>
          <w:left w:val="nil"/>
          <w:bottom w:val="nil"/>
          <w:right w:val="nil"/>
          <w:between w:val="nil"/>
        </w:pBdr>
        <w:tabs>
          <w:tab w:val="left" w:pos="993"/>
          <w:tab w:val="left" w:pos="1560"/>
        </w:tabs>
        <w:ind w:right="-2" w:hanging="2"/>
        <w:rPr>
          <w:color w:val="000000"/>
        </w:rPr>
      </w:pPr>
      <w:r w:rsidRPr="00C372F9">
        <w:rPr>
          <w:b/>
          <w:color w:val="000000"/>
        </w:rPr>
        <w:t>4. Мета використання товару</w:t>
      </w:r>
      <w:r w:rsidRPr="00C372F9">
        <w:rPr>
          <w:color w:val="000000"/>
        </w:rPr>
        <w:t>: для задоволення потреб у споживанні електричної енергії об’єктів Замовника.</w:t>
      </w:r>
    </w:p>
    <w:p w:rsidR="007A1F17" w:rsidRPr="00C372F9" w:rsidRDefault="007A1F17" w:rsidP="007A1F17">
      <w:pPr>
        <w:pBdr>
          <w:top w:val="nil"/>
          <w:left w:val="nil"/>
          <w:bottom w:val="nil"/>
          <w:right w:val="nil"/>
          <w:between w:val="nil"/>
        </w:pBdr>
        <w:tabs>
          <w:tab w:val="left" w:pos="993"/>
          <w:tab w:val="left" w:pos="1560"/>
        </w:tabs>
        <w:ind w:hanging="2"/>
        <w:rPr>
          <w:color w:val="000000"/>
          <w:highlight w:val="white"/>
        </w:rPr>
      </w:pPr>
    </w:p>
    <w:p w:rsidR="007A1F17" w:rsidRPr="00C372F9" w:rsidRDefault="007A1F17" w:rsidP="007A1F17">
      <w:pPr>
        <w:pBdr>
          <w:top w:val="nil"/>
          <w:left w:val="nil"/>
          <w:bottom w:val="nil"/>
          <w:right w:val="nil"/>
          <w:between w:val="nil"/>
        </w:pBdr>
        <w:tabs>
          <w:tab w:val="left" w:pos="993"/>
          <w:tab w:val="left" w:pos="1560"/>
        </w:tabs>
        <w:ind w:hanging="2"/>
        <w:rPr>
          <w:color w:val="000000"/>
        </w:rPr>
      </w:pPr>
      <w:r w:rsidRPr="00C372F9">
        <w:rPr>
          <w:b/>
          <w:color w:val="000000"/>
        </w:rPr>
        <w:t>5. Послуги з передачі та розподілу електричної енергії:</w:t>
      </w:r>
    </w:p>
    <w:p w:rsidR="007A1F17" w:rsidRPr="008D01A7" w:rsidRDefault="007A1F17" w:rsidP="007A1F17">
      <w:pPr>
        <w:pStyle w:val="1"/>
        <w:widowControl w:val="0"/>
        <w:spacing w:line="240" w:lineRule="auto"/>
        <w:jc w:val="both"/>
        <w:rPr>
          <w:rFonts w:ascii="Times New Roman" w:eastAsia="Times New Roman" w:hAnsi="Times New Roman" w:cs="Times New Roman"/>
          <w:b/>
          <w:i/>
          <w:color w:val="auto"/>
          <w:sz w:val="24"/>
          <w:szCs w:val="24"/>
        </w:rPr>
      </w:pPr>
      <w:r w:rsidRPr="00C372F9">
        <w:rPr>
          <w:rFonts w:ascii="Times New Roman" w:eastAsia="Times New Roman" w:hAnsi="Times New Roman"/>
          <w:sz w:val="24"/>
          <w:szCs w:val="24"/>
        </w:rPr>
        <w:lastRenderedPageBreak/>
        <w:t xml:space="preserve">До ціни пропозиції учасник зобов’язаний включити витрати на </w:t>
      </w:r>
      <w:r w:rsidRPr="00C372F9">
        <w:rPr>
          <w:rFonts w:ascii="Times New Roman" w:eastAsia="Times New Roman" w:hAnsi="Times New Roman"/>
          <w:b/>
          <w:sz w:val="24"/>
          <w:szCs w:val="24"/>
        </w:rPr>
        <w:t xml:space="preserve">послуги з передачі </w:t>
      </w:r>
      <w:r>
        <w:rPr>
          <w:rFonts w:ascii="Times New Roman" w:eastAsia="Times New Roman" w:hAnsi="Times New Roman"/>
          <w:b/>
          <w:sz w:val="24"/>
          <w:szCs w:val="24"/>
        </w:rPr>
        <w:t>е</w:t>
      </w:r>
      <w:r w:rsidRPr="00C372F9">
        <w:rPr>
          <w:rFonts w:ascii="Times New Roman" w:eastAsia="Times New Roman" w:hAnsi="Times New Roman"/>
          <w:b/>
          <w:sz w:val="24"/>
          <w:szCs w:val="24"/>
        </w:rPr>
        <w:t>лектричної енергії за регульованим тарифом діючий</w:t>
      </w:r>
      <w:r w:rsidRPr="00C372F9">
        <w:rPr>
          <w:rFonts w:ascii="Times New Roman" w:eastAsia="Times New Roman" w:hAnsi="Times New Roman" w:cs="Times New Roman"/>
          <w:b/>
          <w:i/>
          <w:sz w:val="24"/>
          <w:szCs w:val="24"/>
        </w:rPr>
        <w:t xml:space="preserve"> </w:t>
      </w:r>
      <w:r w:rsidRPr="008D01A7">
        <w:rPr>
          <w:rFonts w:ascii="Times New Roman" w:eastAsia="Times New Roman" w:hAnsi="Times New Roman" w:cs="Times New Roman"/>
          <w:b/>
          <w:i/>
          <w:color w:val="auto"/>
          <w:sz w:val="24"/>
          <w:szCs w:val="24"/>
        </w:rPr>
        <w:t>на момент оголошення процедури закупівлі.</w:t>
      </w:r>
    </w:p>
    <w:p w:rsidR="007A1F17" w:rsidRPr="00C372F9" w:rsidRDefault="007A1F17" w:rsidP="007A1F17">
      <w:pPr>
        <w:pBdr>
          <w:top w:val="nil"/>
          <w:left w:val="nil"/>
          <w:bottom w:val="nil"/>
          <w:right w:val="nil"/>
          <w:between w:val="nil"/>
        </w:pBdr>
        <w:tabs>
          <w:tab w:val="left" w:pos="1276"/>
        </w:tabs>
        <w:jc w:val="both"/>
        <w:rPr>
          <w:color w:val="FF0000"/>
          <w:u w:val="single"/>
        </w:rPr>
      </w:pPr>
    </w:p>
    <w:p w:rsidR="007A1F17" w:rsidRPr="00C372F9" w:rsidRDefault="007A1F17" w:rsidP="007A1F17">
      <w:pPr>
        <w:pBdr>
          <w:top w:val="nil"/>
          <w:left w:val="nil"/>
          <w:bottom w:val="nil"/>
          <w:right w:val="nil"/>
          <w:between w:val="nil"/>
        </w:pBdr>
        <w:tabs>
          <w:tab w:val="left" w:pos="1276"/>
        </w:tabs>
        <w:ind w:hanging="2"/>
        <w:jc w:val="both"/>
        <w:rPr>
          <w:color w:val="FF0000"/>
          <w:u w:val="single"/>
        </w:rPr>
      </w:pPr>
      <w:r w:rsidRPr="00C372F9">
        <w:rPr>
          <w:color w:val="000000"/>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w:t>
      </w:r>
      <w:r w:rsidRPr="00C372F9">
        <w:rPr>
          <w:b/>
          <w:color w:val="000000"/>
          <w:u w:val="single"/>
        </w:rPr>
        <w:t>не включає послуги з розподілу електричної енергії</w:t>
      </w:r>
      <w:r w:rsidRPr="00C372F9">
        <w:rPr>
          <w:color w:val="000000"/>
          <w:u w:val="single"/>
        </w:rPr>
        <w:t>.</w:t>
      </w:r>
      <w:r w:rsidRPr="00C372F9">
        <w:rPr>
          <w:i/>
          <w:color w:val="FF0000"/>
          <w:u w:val="single"/>
        </w:rPr>
        <w:t xml:space="preserve"> </w:t>
      </w:r>
    </w:p>
    <w:p w:rsidR="007A1F17" w:rsidRPr="00C372F9" w:rsidRDefault="007A1F17" w:rsidP="007A1F17">
      <w:pPr>
        <w:pBdr>
          <w:top w:val="nil"/>
          <w:left w:val="nil"/>
          <w:bottom w:val="nil"/>
          <w:right w:val="nil"/>
          <w:between w:val="nil"/>
        </w:pBdr>
        <w:tabs>
          <w:tab w:val="left" w:pos="1276"/>
        </w:tabs>
        <w:ind w:hanging="2"/>
        <w:jc w:val="both"/>
        <w:rPr>
          <w:color w:val="FF0000"/>
          <w:highlight w:val="white"/>
          <w:u w:val="single"/>
        </w:rPr>
      </w:pPr>
    </w:p>
    <w:p w:rsidR="007A1F17" w:rsidRPr="00C372F9" w:rsidRDefault="007A1F17" w:rsidP="007A1F17">
      <w:pPr>
        <w:pBdr>
          <w:top w:val="nil"/>
          <w:left w:val="nil"/>
          <w:bottom w:val="nil"/>
          <w:right w:val="nil"/>
          <w:between w:val="nil"/>
        </w:pBdr>
        <w:tabs>
          <w:tab w:val="left" w:pos="1276"/>
        </w:tabs>
        <w:ind w:hanging="2"/>
        <w:jc w:val="both"/>
        <w:rPr>
          <w:color w:val="FF0000"/>
          <w:highlight w:val="yellow"/>
          <w:u w:val="single"/>
        </w:rPr>
      </w:pPr>
      <w:r w:rsidRPr="00C372F9">
        <w:rPr>
          <w:color w:val="000000"/>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C372F9">
        <w:rPr>
          <w:i/>
          <w:color w:val="000000"/>
          <w:highlight w:val="white"/>
          <w:u w:val="single"/>
        </w:rPr>
        <w:t>актів приймання-передачі</w:t>
      </w:r>
      <w:r w:rsidRPr="00C372F9">
        <w:rPr>
          <w:color w:val="000000"/>
          <w:highlight w:val="white"/>
          <w:u w:val="single"/>
        </w:rPr>
        <w:t xml:space="preserve">.  </w:t>
      </w:r>
    </w:p>
    <w:p w:rsidR="007A1F17" w:rsidRPr="00C372F9" w:rsidRDefault="007A1F17" w:rsidP="007A1F17">
      <w:pPr>
        <w:pBdr>
          <w:top w:val="nil"/>
          <w:left w:val="nil"/>
          <w:bottom w:val="nil"/>
          <w:right w:val="nil"/>
          <w:between w:val="nil"/>
        </w:pBdr>
        <w:ind w:hanging="2"/>
        <w:rPr>
          <w:color w:val="000000"/>
        </w:rPr>
      </w:pPr>
    </w:p>
    <w:p w:rsidR="007A1F17" w:rsidRPr="00C372F9" w:rsidRDefault="007A1F17" w:rsidP="007A1F17">
      <w:pPr>
        <w:pBdr>
          <w:top w:val="nil"/>
          <w:left w:val="nil"/>
          <w:bottom w:val="nil"/>
          <w:right w:val="nil"/>
          <w:between w:val="nil"/>
        </w:pBdr>
        <w:ind w:hanging="2"/>
        <w:rPr>
          <w:color w:val="000000"/>
        </w:rPr>
      </w:pPr>
      <w:r w:rsidRPr="00C372F9">
        <w:rPr>
          <w:b/>
          <w:color w:val="000000"/>
        </w:rPr>
        <w:t xml:space="preserve">6. Вимоги щодо якості електричної енергії. </w:t>
      </w:r>
    </w:p>
    <w:p w:rsidR="007A1F17" w:rsidRPr="00C372F9" w:rsidRDefault="007A1F17" w:rsidP="007A1F17">
      <w:pPr>
        <w:pBdr>
          <w:top w:val="nil"/>
          <w:left w:val="nil"/>
          <w:bottom w:val="nil"/>
          <w:right w:val="nil"/>
          <w:between w:val="nil"/>
        </w:pBdr>
        <w:ind w:hanging="2"/>
        <w:jc w:val="both"/>
        <w:rPr>
          <w:color w:val="000000"/>
        </w:rPr>
      </w:pPr>
      <w:r w:rsidRPr="00C372F9">
        <w:rPr>
          <w:color w:val="00000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7A1F17" w:rsidRPr="00C372F9" w:rsidRDefault="007A1F17" w:rsidP="007A1F17">
      <w:pPr>
        <w:pBdr>
          <w:top w:val="nil"/>
          <w:left w:val="nil"/>
          <w:bottom w:val="nil"/>
          <w:right w:val="nil"/>
          <w:between w:val="nil"/>
        </w:pBdr>
        <w:ind w:hanging="2"/>
        <w:jc w:val="both"/>
        <w:rPr>
          <w:color w:val="000000"/>
        </w:rPr>
      </w:pPr>
      <w:r w:rsidRPr="00C372F9">
        <w:rPr>
          <w:color w:val="000000"/>
        </w:rPr>
        <w:t>Оцінка відповідності показників якості електричної енергії проводиться на проміжку розрахункового періоду, рівного 24 годинам.</w:t>
      </w:r>
    </w:p>
    <w:p w:rsidR="007A1F17" w:rsidRDefault="007A1F17" w:rsidP="007A1F17">
      <w:pPr>
        <w:autoSpaceDE w:val="0"/>
        <w:autoSpaceDN w:val="0"/>
        <w:adjustRightInd w:val="0"/>
      </w:pPr>
    </w:p>
    <w:p w:rsidR="007A1F17" w:rsidRPr="00433F03" w:rsidRDefault="007A1F17" w:rsidP="007A1F17">
      <w:pPr>
        <w:jc w:val="both"/>
        <w:rPr>
          <w:b/>
        </w:rPr>
      </w:pPr>
      <w:r w:rsidRPr="00433F03">
        <w:rPr>
          <w:b/>
        </w:rPr>
        <w:t>7. Порядок оплати за електричну енергію:</w:t>
      </w:r>
    </w:p>
    <w:p w:rsidR="007A1F17" w:rsidRDefault="007A1F17" w:rsidP="007A1F17">
      <w:pPr>
        <w:jc w:val="both"/>
        <w:rPr>
          <w:lang w:eastAsia="zh-CN"/>
        </w:rPr>
      </w:pPr>
      <w:r w:rsidRPr="00C3037F">
        <w:rPr>
          <w:lang w:eastAsia="zh-CN"/>
        </w:rPr>
        <w:t xml:space="preserve">- </w:t>
      </w:r>
      <w:r w:rsidRPr="00C3037F">
        <w:rPr>
          <w:lang w:eastAsia="uk-UA"/>
        </w:rPr>
        <w:t xml:space="preserve">оплата вартості обсягу електричної енергії </w:t>
      </w:r>
      <w:r w:rsidRPr="001C43B4">
        <w:t>згідно рахунка Постачальника за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r w:rsidRPr="00C3037F">
        <w:rPr>
          <w:lang w:eastAsia="zh-CN"/>
        </w:rPr>
        <w:t>.</w:t>
      </w:r>
    </w:p>
    <w:p w:rsidR="007A1F17" w:rsidRDefault="007A1F17" w:rsidP="007A1F17">
      <w:pPr>
        <w:ind w:left="-567" w:right="-307" w:firstLine="567"/>
        <w:jc w:val="both"/>
      </w:pPr>
      <w:r w:rsidRPr="001C43B4">
        <w:t>Рахунок формується відповідно до даних про фактичне споживання електричної енергії наданих</w:t>
      </w:r>
    </w:p>
    <w:p w:rsidR="007A1F17" w:rsidRDefault="007A1F17" w:rsidP="007A1F17">
      <w:pPr>
        <w:ind w:left="-567" w:right="-307" w:firstLine="567"/>
        <w:jc w:val="both"/>
      </w:pPr>
      <w:r w:rsidRPr="001C43B4">
        <w:t xml:space="preserve"> відповідним АКО та зафіксованих актом про обсяги переданої споживачу електричної енергії</w:t>
      </w:r>
    </w:p>
    <w:p w:rsidR="007A1F17" w:rsidRPr="001C43B4" w:rsidRDefault="007A1F17" w:rsidP="007A1F17">
      <w:pPr>
        <w:ind w:left="-567" w:right="-307" w:firstLine="567"/>
        <w:jc w:val="both"/>
      </w:pPr>
      <w:r w:rsidRPr="001C43B4">
        <w:t xml:space="preserve"> на підставі акту приймання-передачі обсягу реалізованої електричної енергії.</w:t>
      </w:r>
    </w:p>
    <w:p w:rsidR="007A1F17" w:rsidRPr="00C3037F" w:rsidRDefault="007A1F17" w:rsidP="007A1F17">
      <w:pPr>
        <w:jc w:val="both"/>
        <w:rPr>
          <w:lang w:eastAsia="zh-CN"/>
        </w:rPr>
      </w:pPr>
    </w:p>
    <w:p w:rsidR="007A1F17" w:rsidRPr="00C3037F" w:rsidRDefault="007A1F17" w:rsidP="007A1F17">
      <w:pPr>
        <w:jc w:val="both"/>
        <w:rPr>
          <w:b/>
        </w:rPr>
      </w:pPr>
      <w:r>
        <w:rPr>
          <w:b/>
        </w:rPr>
        <w:t>8</w:t>
      </w:r>
      <w:r w:rsidRPr="00C3037F">
        <w:rPr>
          <w:b/>
        </w:rPr>
        <w:t>. Обсяг</w:t>
      </w:r>
      <w:r w:rsidRPr="00433F03">
        <w:rPr>
          <w:b/>
          <w:lang w:val="ru-RU"/>
        </w:rPr>
        <w:t xml:space="preserve"> </w:t>
      </w:r>
      <w:r w:rsidRPr="00C3037F">
        <w:rPr>
          <w:b/>
        </w:rPr>
        <w:t>постачання:</w:t>
      </w:r>
    </w:p>
    <w:p w:rsidR="007A1F17" w:rsidRDefault="007A1F17" w:rsidP="007A1F17">
      <w:pPr>
        <w:autoSpaceDE w:val="0"/>
        <w:autoSpaceDN w:val="0"/>
        <w:adjustRightInd w:val="0"/>
      </w:pPr>
      <w:r>
        <w:t>Наведений в таблиці</w:t>
      </w:r>
    </w:p>
    <w:p w:rsidR="007A1F17" w:rsidRDefault="007A1F17" w:rsidP="007A1F17">
      <w:pPr>
        <w:widowControl w:val="0"/>
        <w:autoSpaceDE w:val="0"/>
        <w:autoSpaceDN w:val="0"/>
        <w:adjustRightInd w:val="0"/>
        <w:ind w:right="46"/>
        <w:jc w:val="both"/>
      </w:pPr>
    </w:p>
    <w:p w:rsidR="007A1F17" w:rsidRPr="00C3037F" w:rsidRDefault="007A1F17" w:rsidP="007A1F17">
      <w:pPr>
        <w:widowControl w:val="0"/>
        <w:autoSpaceDE w:val="0"/>
        <w:autoSpaceDN w:val="0"/>
        <w:adjustRightInd w:val="0"/>
        <w:ind w:right="46"/>
        <w:jc w:val="both"/>
      </w:pPr>
      <w:r w:rsidRPr="00C3037F">
        <w:t>Обсяги закупівлі та терміни виконання можуть коригуватись Замовником відповідно до фактичного обсягу видатків Замовника.</w:t>
      </w:r>
    </w:p>
    <w:p w:rsidR="007A1F17" w:rsidRDefault="007A1F17" w:rsidP="007A1F17">
      <w:pPr>
        <w:autoSpaceDE w:val="0"/>
        <w:autoSpaceDN w:val="0"/>
        <w:adjustRightInd w:val="0"/>
      </w:pPr>
    </w:p>
    <w:p w:rsidR="007A1F17" w:rsidRDefault="007A1F17" w:rsidP="007A1F17">
      <w:pPr>
        <w:autoSpaceDE w:val="0"/>
        <w:autoSpaceDN w:val="0"/>
        <w:adjustRightInd w:val="0"/>
        <w:sectPr w:rsidR="007A1F17" w:rsidSect="00A33858">
          <w:pgSz w:w="11906" w:h="16838"/>
          <w:pgMar w:top="993" w:right="707" w:bottom="1134" w:left="1560" w:header="708" w:footer="708" w:gutter="0"/>
          <w:cols w:space="708"/>
          <w:docGrid w:linePitch="360"/>
        </w:sectPr>
      </w:pPr>
    </w:p>
    <w:tbl>
      <w:tblPr>
        <w:tblW w:w="14494" w:type="dxa"/>
        <w:tblInd w:w="534" w:type="dxa"/>
        <w:tblLook w:val="04A0"/>
      </w:tblPr>
      <w:tblGrid>
        <w:gridCol w:w="458"/>
        <w:gridCol w:w="3840"/>
        <w:gridCol w:w="760"/>
        <w:gridCol w:w="760"/>
        <w:gridCol w:w="760"/>
        <w:gridCol w:w="760"/>
        <w:gridCol w:w="760"/>
        <w:gridCol w:w="760"/>
        <w:gridCol w:w="760"/>
        <w:gridCol w:w="760"/>
        <w:gridCol w:w="760"/>
        <w:gridCol w:w="760"/>
        <w:gridCol w:w="760"/>
        <w:gridCol w:w="760"/>
        <w:gridCol w:w="1076"/>
      </w:tblGrid>
      <w:tr w:rsidR="007A1F17" w:rsidRPr="00A34C55" w:rsidTr="00A33858">
        <w:trPr>
          <w:trHeight w:val="315"/>
        </w:trPr>
        <w:tc>
          <w:tcPr>
            <w:tcW w:w="458"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lang w:val="ru-RU"/>
              </w:rPr>
            </w:pPr>
          </w:p>
        </w:tc>
        <w:tc>
          <w:tcPr>
            <w:tcW w:w="3840" w:type="dxa"/>
            <w:tcBorders>
              <w:top w:val="nil"/>
              <w:left w:val="nil"/>
              <w:bottom w:val="nil"/>
              <w:right w:val="nil"/>
            </w:tcBorders>
            <w:shd w:val="clear" w:color="auto" w:fill="auto"/>
            <w:noWrap/>
            <w:vAlign w:val="bottom"/>
            <w:hideMark/>
          </w:tcPr>
          <w:p w:rsidR="007A1F17" w:rsidRPr="00A34C55" w:rsidRDefault="007A1F17" w:rsidP="00A33858">
            <w:pPr>
              <w:rPr>
                <w:b/>
                <w:bCs/>
                <w:lang w:val="ru-RU"/>
              </w:rPr>
            </w:pPr>
          </w:p>
        </w:tc>
        <w:tc>
          <w:tcPr>
            <w:tcW w:w="7600" w:type="dxa"/>
            <w:gridSpan w:val="10"/>
            <w:tcBorders>
              <w:top w:val="nil"/>
              <w:left w:val="nil"/>
              <w:bottom w:val="nil"/>
              <w:right w:val="nil"/>
            </w:tcBorders>
            <w:shd w:val="clear" w:color="auto" w:fill="auto"/>
            <w:noWrap/>
            <w:vAlign w:val="bottom"/>
            <w:hideMark/>
          </w:tcPr>
          <w:p w:rsidR="007A1F17" w:rsidRPr="00A34C55" w:rsidRDefault="007A1F17" w:rsidP="00A33858">
            <w:pPr>
              <w:jc w:val="center"/>
              <w:rPr>
                <w:b/>
                <w:bCs/>
                <w:lang w:val="ru-RU"/>
              </w:rPr>
            </w:pPr>
            <w:r w:rsidRPr="00A34C55">
              <w:rPr>
                <w:b/>
                <w:bCs/>
                <w:lang w:val="ru-RU"/>
              </w:rPr>
              <w:t>ПЛАНОВА ПОТРЕБА</w:t>
            </w: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b/>
                <w:bCs/>
                <w:lang w:val="ru-RU"/>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b/>
                <w:bCs/>
                <w:lang w:val="ru-RU"/>
              </w:rPr>
            </w:pPr>
          </w:p>
        </w:tc>
        <w:tc>
          <w:tcPr>
            <w:tcW w:w="1076"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lang w:val="ru-RU"/>
              </w:rPr>
            </w:pPr>
          </w:p>
        </w:tc>
      </w:tr>
      <w:tr w:rsidR="007A1F17" w:rsidRPr="00A34C55" w:rsidTr="00A33858">
        <w:trPr>
          <w:trHeight w:val="315"/>
        </w:trPr>
        <w:tc>
          <w:tcPr>
            <w:tcW w:w="14494" w:type="dxa"/>
            <w:gridSpan w:val="15"/>
            <w:tcBorders>
              <w:top w:val="nil"/>
              <w:left w:val="nil"/>
              <w:bottom w:val="nil"/>
              <w:right w:val="nil"/>
            </w:tcBorders>
            <w:shd w:val="clear" w:color="auto" w:fill="auto"/>
            <w:noWrap/>
            <w:vAlign w:val="bottom"/>
            <w:hideMark/>
          </w:tcPr>
          <w:p w:rsidR="007A1F17" w:rsidRPr="00A34C55" w:rsidRDefault="007A1F17" w:rsidP="00A33858">
            <w:pPr>
              <w:jc w:val="center"/>
              <w:rPr>
                <w:b/>
                <w:bCs/>
              </w:rPr>
            </w:pPr>
            <w:r>
              <w:rPr>
                <w:b/>
                <w:bCs/>
              </w:rPr>
              <w:t xml:space="preserve">на використання  </w:t>
            </w:r>
            <w:r w:rsidRPr="00A34C55">
              <w:rPr>
                <w:b/>
                <w:bCs/>
              </w:rPr>
              <w:t>електричної ен</w:t>
            </w:r>
            <w:r>
              <w:rPr>
                <w:b/>
                <w:bCs/>
              </w:rPr>
              <w:t xml:space="preserve">ергії у 2023 році закладами </w:t>
            </w:r>
            <w:proofErr w:type="spellStart"/>
            <w:r>
              <w:rPr>
                <w:b/>
                <w:bCs/>
              </w:rPr>
              <w:t>КУ</w:t>
            </w:r>
            <w:proofErr w:type="spellEnd"/>
            <w:r>
              <w:rPr>
                <w:b/>
                <w:bCs/>
              </w:rPr>
              <w:t xml:space="preserve"> «</w:t>
            </w:r>
            <w:proofErr w:type="spellStart"/>
            <w:r w:rsidRPr="00A34C55">
              <w:rPr>
                <w:b/>
                <w:bCs/>
              </w:rPr>
              <w:t>Попельнастівський</w:t>
            </w:r>
            <w:proofErr w:type="spellEnd"/>
            <w:r w:rsidRPr="00A34C55">
              <w:rPr>
                <w:b/>
                <w:bCs/>
              </w:rPr>
              <w:t xml:space="preserve"> ЦОЗУ</w:t>
            </w:r>
            <w:r>
              <w:rPr>
                <w:b/>
                <w:bCs/>
              </w:rPr>
              <w:t>»</w:t>
            </w:r>
          </w:p>
        </w:tc>
      </w:tr>
      <w:tr w:rsidR="007A1F17" w:rsidRPr="00A34C55" w:rsidTr="00A33858">
        <w:trPr>
          <w:trHeight w:val="255"/>
        </w:trPr>
        <w:tc>
          <w:tcPr>
            <w:tcW w:w="458"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384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760"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c>
          <w:tcPr>
            <w:tcW w:w="1076" w:type="dxa"/>
            <w:tcBorders>
              <w:top w:val="nil"/>
              <w:left w:val="nil"/>
              <w:bottom w:val="nil"/>
              <w:right w:val="nil"/>
            </w:tcBorders>
            <w:shd w:val="clear" w:color="auto" w:fill="auto"/>
            <w:noWrap/>
            <w:vAlign w:val="bottom"/>
            <w:hideMark/>
          </w:tcPr>
          <w:p w:rsidR="007A1F17" w:rsidRPr="00A34C55" w:rsidRDefault="007A1F17" w:rsidP="00A33858">
            <w:pPr>
              <w:rPr>
                <w:rFonts w:ascii="Arial CYR" w:hAnsi="Arial CYR"/>
                <w:sz w:val="20"/>
                <w:szCs w:val="20"/>
              </w:rPr>
            </w:pPr>
          </w:p>
        </w:tc>
      </w:tr>
      <w:tr w:rsidR="007A1F17" w:rsidRPr="00A34C55" w:rsidTr="00A33858">
        <w:trPr>
          <w:trHeight w:val="109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Заклади освіти</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Січень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Лютий</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Березень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Квітень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Травень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Червень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Липень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Серпень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Вересень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Жовтень</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Листопад</w:t>
            </w:r>
          </w:p>
        </w:tc>
        <w:tc>
          <w:tcPr>
            <w:tcW w:w="760" w:type="dxa"/>
            <w:tcBorders>
              <w:top w:val="single" w:sz="4" w:space="0" w:color="auto"/>
              <w:left w:val="nil"/>
              <w:bottom w:val="single" w:sz="4" w:space="0" w:color="auto"/>
              <w:right w:val="single" w:sz="4" w:space="0" w:color="auto"/>
            </w:tcBorders>
            <w:shd w:val="clear" w:color="auto" w:fill="auto"/>
            <w:textDirection w:val="btLr"/>
            <w:vAlign w:val="bottom"/>
            <w:hideMark/>
          </w:tcPr>
          <w:p w:rsidR="007A1F17" w:rsidRPr="00A34C55" w:rsidRDefault="007A1F17" w:rsidP="00A33858">
            <w:pPr>
              <w:jc w:val="center"/>
              <w:rPr>
                <w:b/>
                <w:bCs/>
              </w:rPr>
            </w:pPr>
            <w:r w:rsidRPr="00A34C55">
              <w:rPr>
                <w:b/>
                <w:bCs/>
              </w:rPr>
              <w:t>Грудень</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7A1F17" w:rsidRPr="00A34C55" w:rsidRDefault="007A1F17" w:rsidP="00A33858">
            <w:pPr>
              <w:rPr>
                <w:b/>
                <w:bCs/>
              </w:rPr>
            </w:pPr>
            <w:r w:rsidRPr="00A34C55">
              <w:rPr>
                <w:b/>
                <w:bCs/>
              </w:rPr>
              <w:t>РАЗОМ на рік:</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1</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Добронадіївський</w:t>
            </w:r>
            <w:proofErr w:type="spellEnd"/>
            <w:r w:rsidRPr="00A34C55">
              <w:t xml:space="preserve"> ліцей</w:t>
            </w:r>
          </w:p>
        </w:tc>
        <w:tc>
          <w:tcPr>
            <w:tcW w:w="760"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24,50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2</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Куколівський</w:t>
            </w:r>
            <w:proofErr w:type="spellEnd"/>
            <w:r w:rsidRPr="00A34C55">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2,80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15,50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3</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Олександрівський</w:t>
            </w:r>
            <w:proofErr w:type="spellEnd"/>
            <w:r w:rsidRPr="00A34C55">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22,20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4</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Улянівський</w:t>
            </w:r>
            <w:proofErr w:type="spellEnd"/>
            <w:r w:rsidRPr="00A34C55">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17,50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5</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Червонокам’янський</w:t>
            </w:r>
            <w:proofErr w:type="spellEnd"/>
            <w:r w:rsidRPr="00A34C55">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2</w:t>
            </w:r>
            <w:r>
              <w:rPr>
                <w:b/>
                <w:bCs/>
              </w:rPr>
              <w:t>3,50</w:t>
            </w:r>
          </w:p>
        </w:tc>
      </w:tr>
      <w:tr w:rsidR="007A1F17" w:rsidRPr="00A34C55" w:rsidTr="00A33858">
        <w:trPr>
          <w:trHeight w:val="645"/>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6</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Щасливська</w:t>
            </w:r>
            <w:proofErr w:type="spellEnd"/>
            <w:r w:rsidRPr="00A34C55">
              <w:t xml:space="preserve"> філія </w:t>
            </w:r>
            <w:proofErr w:type="spellStart"/>
            <w:r w:rsidRPr="00A34C55">
              <w:t>Червонокамянського</w:t>
            </w:r>
            <w:proofErr w:type="spellEnd"/>
            <w:r w:rsidRPr="00A34C55">
              <w:t xml:space="preserve"> ліцею</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3,00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45,00</w:t>
            </w:r>
          </w:p>
        </w:tc>
      </w:tr>
      <w:tr w:rsidR="007A1F17" w:rsidRPr="00A34C55" w:rsidTr="00A33858">
        <w:trPr>
          <w:trHeight w:val="690"/>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7</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Щасливська</w:t>
            </w:r>
            <w:proofErr w:type="spellEnd"/>
            <w:r w:rsidRPr="00A34C55">
              <w:t xml:space="preserve"> філія ( ЗДО "Тополька") </w:t>
            </w:r>
            <w:proofErr w:type="spellStart"/>
            <w:r w:rsidRPr="00A34C55">
              <w:t>Червонокамянського</w:t>
            </w:r>
            <w:proofErr w:type="spellEnd"/>
            <w:r w:rsidRPr="00A34C55">
              <w:t xml:space="preserve"> ліцею</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4,00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5,00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27</w:t>
            </w:r>
            <w:r w:rsidRPr="00A34C55">
              <w:rPr>
                <w:b/>
                <w:bCs/>
              </w:rPr>
              <w:t>,00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8</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Попельнастівський</w:t>
            </w:r>
            <w:proofErr w:type="spellEnd"/>
            <w:r w:rsidRPr="00A34C55">
              <w:t xml:space="preserve"> ліцей</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15</w:t>
            </w:r>
            <w:r w:rsidRPr="00A34C55">
              <w:rPr>
                <w:b/>
                <w:bCs/>
              </w:rPr>
              <w:t>,00</w:t>
            </w:r>
          </w:p>
        </w:tc>
      </w:tr>
      <w:tr w:rsidR="007A1F17" w:rsidRPr="00A34C55" w:rsidTr="00A33858">
        <w:trPr>
          <w:trHeight w:val="615"/>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9</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Долинська</w:t>
            </w:r>
            <w:proofErr w:type="spellEnd"/>
            <w:r w:rsidRPr="00A34C55">
              <w:t xml:space="preserve"> філія </w:t>
            </w:r>
            <w:proofErr w:type="spellStart"/>
            <w:r w:rsidRPr="00A34C55">
              <w:t>Червонокам</w:t>
            </w:r>
            <w:proofErr w:type="spellEnd"/>
            <w:r w:rsidRPr="00A34C55">
              <w:t>"</w:t>
            </w:r>
            <w:proofErr w:type="spellStart"/>
            <w:r w:rsidRPr="00A34C55">
              <w:t>янського</w:t>
            </w:r>
            <w:proofErr w:type="spellEnd"/>
            <w:r w:rsidRPr="00A34C55">
              <w:t xml:space="preserve"> ліцею</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1,8</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РАЗОМ:</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27,30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14,30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9,10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5,00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4,90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18,70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26,00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29,00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192</w:t>
            </w:r>
            <w:r w:rsidRPr="00A34C55">
              <w:rPr>
                <w:b/>
                <w:bCs/>
              </w:rPr>
              <w:t>,00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jc w:val="center"/>
              <w:rPr>
                <w:b/>
                <w:bCs/>
              </w:rPr>
            </w:pPr>
            <w:r w:rsidRPr="00A34C55">
              <w:rPr>
                <w:b/>
                <w:bCs/>
              </w:rPr>
              <w:t>Заклади дошкільної освіти (ЗДО)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 </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rPr>
                <w:b/>
                <w:bCs/>
              </w:rPr>
            </w:pPr>
            <w:r w:rsidRPr="00A34C55">
              <w:rPr>
                <w:b/>
                <w:bCs/>
              </w:rPr>
              <w:t> </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1</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Добронадіївський</w:t>
            </w:r>
            <w:proofErr w:type="spellEnd"/>
            <w:r w:rsidRPr="00A34C55">
              <w:t xml:space="preserve"> ЗДО "Сонечко"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9,50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2</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Михайлівський ЗДО  "Сонечко"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0,70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5,30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3</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Олександрівська ЗДО  "Малятко"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0,30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6,10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4</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Улянівський</w:t>
            </w:r>
            <w:proofErr w:type="spellEnd"/>
            <w:r w:rsidRPr="00A34C55">
              <w:t xml:space="preserve"> ЗДО "Берізка"</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1</w:t>
            </w:r>
            <w:r>
              <w:rPr>
                <w:b/>
                <w:bCs/>
              </w:rPr>
              <w:t>7,00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5</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Червонокам’янський</w:t>
            </w:r>
            <w:proofErr w:type="spellEnd"/>
            <w:r w:rsidRPr="00A34C55">
              <w:t xml:space="preserve"> ЗДО "Малятко"</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2,50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15,9</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6</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Попельнастівський</w:t>
            </w:r>
            <w:proofErr w:type="spellEnd"/>
            <w:r w:rsidRPr="00A34C55">
              <w:t xml:space="preserve"> ЗДО </w:t>
            </w:r>
            <w:r w:rsidRPr="00A34C55">
              <w:lastRenderedPageBreak/>
              <w:t>"</w:t>
            </w:r>
            <w:proofErr w:type="spellStart"/>
            <w:r w:rsidRPr="00A34C55">
              <w:t>Капітошка</w:t>
            </w:r>
            <w:proofErr w:type="spellEnd"/>
            <w:r w:rsidRPr="00A34C55">
              <w:t>"</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0,50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1,00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8</w:t>
            </w:r>
            <w:r w:rsidRPr="00A34C55">
              <w:rPr>
                <w:b/>
                <w:bCs/>
              </w:rPr>
              <w:t>,00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lastRenderedPageBreak/>
              <w:t>7</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roofErr w:type="spellStart"/>
            <w:r w:rsidRPr="00A34C55">
              <w:t>Двочепільський</w:t>
            </w:r>
            <w:proofErr w:type="spellEnd"/>
            <w:r w:rsidRPr="00A34C55">
              <w:t xml:space="preserve"> ЗДО "Веселка"</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0,20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1,8</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РАЗОМ:</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8,80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6,60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4,40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1,70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1,90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4,40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7,00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8,10</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8,90</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Pr>
                <w:b/>
                <w:bCs/>
              </w:rPr>
              <w:t>63,6</w:t>
            </w:r>
            <w:r w:rsidRPr="00A34C55">
              <w:rPr>
                <w:b/>
                <w:bCs/>
              </w:rPr>
              <w:t>0</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Будівлі на Діброви,38</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rPr>
                <w:b/>
                <w:bCs/>
              </w:rPr>
            </w:pPr>
            <w:r w:rsidRPr="00A34C55">
              <w:rPr>
                <w:b/>
                <w:bCs/>
              </w:rPr>
              <w:t> </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1</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r w:rsidRPr="00A34C55">
              <w:t>будівлі, гаражі</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pPr>
            <w:r w:rsidRPr="00A34C55">
              <w:t>0,06</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0,</w:t>
            </w:r>
            <w:r>
              <w:rPr>
                <w:b/>
                <w:bCs/>
              </w:rPr>
              <w:t>66</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pPr>
              <w:jc w:val="right"/>
            </w:pPr>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 </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rPr>
                <w:b/>
                <w:bCs/>
              </w:rPr>
            </w:pPr>
            <w:r w:rsidRPr="00A34C55">
              <w:rPr>
                <w:b/>
                <w:bCs/>
              </w:rPr>
              <w:t> </w:t>
            </w:r>
          </w:p>
        </w:tc>
      </w:tr>
      <w:tr w:rsidR="007A1F17" w:rsidRPr="00A34C55" w:rsidTr="00A33858">
        <w:trPr>
          <w:trHeight w:val="319"/>
        </w:trPr>
        <w:tc>
          <w:tcPr>
            <w:tcW w:w="458" w:type="dxa"/>
            <w:tcBorders>
              <w:top w:val="nil"/>
              <w:left w:val="single" w:sz="4" w:space="0" w:color="auto"/>
              <w:bottom w:val="single" w:sz="4" w:space="0" w:color="auto"/>
              <w:right w:val="single" w:sz="4" w:space="0" w:color="auto"/>
            </w:tcBorders>
            <w:shd w:val="clear" w:color="auto" w:fill="auto"/>
            <w:hideMark/>
          </w:tcPr>
          <w:p w:rsidR="007A1F17" w:rsidRPr="00A34C55" w:rsidRDefault="007A1F17" w:rsidP="00A33858">
            <w:r w:rsidRPr="00A34C55">
              <w:t> </w:t>
            </w:r>
          </w:p>
        </w:tc>
        <w:tc>
          <w:tcPr>
            <w:tcW w:w="3840" w:type="dxa"/>
            <w:tcBorders>
              <w:top w:val="nil"/>
              <w:left w:val="nil"/>
              <w:bottom w:val="single" w:sz="4" w:space="0" w:color="auto"/>
              <w:right w:val="single" w:sz="4" w:space="0" w:color="auto"/>
            </w:tcBorders>
            <w:shd w:val="clear" w:color="auto" w:fill="auto"/>
            <w:hideMark/>
          </w:tcPr>
          <w:p w:rsidR="007A1F17" w:rsidRPr="00A34C55" w:rsidRDefault="007A1F17" w:rsidP="00A33858">
            <w:pPr>
              <w:rPr>
                <w:b/>
                <w:bCs/>
              </w:rPr>
            </w:pPr>
            <w:r w:rsidRPr="00A34C55">
              <w:rPr>
                <w:b/>
                <w:bCs/>
              </w:rPr>
              <w:t>ВСЬОГО по з</w:t>
            </w:r>
            <w:r>
              <w:rPr>
                <w:b/>
                <w:bCs/>
              </w:rPr>
              <w:t>а</w:t>
            </w:r>
            <w:r w:rsidRPr="00A34C55">
              <w:rPr>
                <w:b/>
                <w:bCs/>
              </w:rPr>
              <w:t>кладах:</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36,16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33,46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27,66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18,76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12,56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6,76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6,86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16,16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25,76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34,16</w:t>
            </w:r>
          </w:p>
        </w:tc>
        <w:tc>
          <w:tcPr>
            <w:tcW w:w="760" w:type="dxa"/>
            <w:tcBorders>
              <w:top w:val="nil"/>
              <w:left w:val="nil"/>
              <w:bottom w:val="single" w:sz="4" w:space="0" w:color="auto"/>
              <w:right w:val="single" w:sz="4" w:space="0" w:color="auto"/>
            </w:tcBorders>
            <w:shd w:val="clear" w:color="auto" w:fill="auto"/>
            <w:vAlign w:val="bottom"/>
            <w:hideMark/>
          </w:tcPr>
          <w:p w:rsidR="007A1F17" w:rsidRPr="00A34C55" w:rsidRDefault="007A1F17" w:rsidP="00A33858">
            <w:pPr>
              <w:jc w:val="center"/>
              <w:rPr>
                <w:b/>
                <w:bCs/>
              </w:rPr>
            </w:pPr>
            <w:r w:rsidRPr="00A34C55">
              <w:rPr>
                <w:b/>
                <w:bCs/>
              </w:rPr>
              <w:t>37,96</w:t>
            </w:r>
          </w:p>
        </w:tc>
        <w:tc>
          <w:tcPr>
            <w:tcW w:w="1076" w:type="dxa"/>
            <w:tcBorders>
              <w:top w:val="nil"/>
              <w:left w:val="nil"/>
              <w:bottom w:val="single" w:sz="4" w:space="0" w:color="auto"/>
              <w:right w:val="single" w:sz="4" w:space="0" w:color="auto"/>
            </w:tcBorders>
            <w:shd w:val="clear" w:color="auto" w:fill="auto"/>
            <w:noWrap/>
            <w:vAlign w:val="bottom"/>
            <w:hideMark/>
          </w:tcPr>
          <w:p w:rsidR="007A1F17" w:rsidRPr="00A34C55" w:rsidRDefault="007A1F17" w:rsidP="00A33858">
            <w:pPr>
              <w:jc w:val="right"/>
              <w:rPr>
                <w:b/>
                <w:bCs/>
              </w:rPr>
            </w:pPr>
            <w:r w:rsidRPr="00A34C55">
              <w:rPr>
                <w:b/>
                <w:bCs/>
              </w:rPr>
              <w:t>2</w:t>
            </w:r>
            <w:r>
              <w:rPr>
                <w:b/>
                <w:bCs/>
              </w:rPr>
              <w:t>56,26</w:t>
            </w:r>
          </w:p>
        </w:tc>
      </w:tr>
    </w:tbl>
    <w:p w:rsidR="007A1F17" w:rsidRPr="00A34C55" w:rsidRDefault="007A1F17" w:rsidP="007A1F17">
      <w:pPr>
        <w:autoSpaceDE w:val="0"/>
        <w:autoSpaceDN w:val="0"/>
        <w:adjustRightInd w:val="0"/>
      </w:pPr>
    </w:p>
    <w:p w:rsidR="007A1F17" w:rsidRPr="00C372F9" w:rsidRDefault="007A1F17" w:rsidP="007A1F17">
      <w:pPr>
        <w:pStyle w:val="a3"/>
        <w:autoSpaceDE w:val="0"/>
        <w:autoSpaceDN w:val="0"/>
        <w:adjustRightInd w:val="0"/>
        <w:spacing w:line="240" w:lineRule="auto"/>
        <w:ind w:left="0" w:firstLine="720"/>
        <w:rPr>
          <w:rFonts w:ascii="Times New Roman" w:hAnsi="Times New Roman"/>
          <w:sz w:val="24"/>
          <w:szCs w:val="24"/>
        </w:rPr>
      </w:pPr>
    </w:p>
    <w:p w:rsidR="007A1F17" w:rsidRPr="00C372F9" w:rsidRDefault="007A1F17" w:rsidP="007A1F17"/>
    <w:p w:rsidR="007A1F17" w:rsidRPr="00134AED" w:rsidRDefault="007A1F17" w:rsidP="00295886"/>
    <w:p w:rsidR="00295886" w:rsidRPr="00ED3DDC" w:rsidRDefault="00295886" w:rsidP="00295886"/>
    <w:p w:rsidR="00847083" w:rsidRDefault="00847083" w:rsidP="00295886">
      <w:pPr>
        <w:tabs>
          <w:tab w:val="left" w:pos="540"/>
        </w:tabs>
        <w:ind w:firstLine="540"/>
      </w:pPr>
    </w:p>
    <w:sectPr w:rsidR="00847083" w:rsidSect="007A1F17">
      <w:pgSz w:w="16838" w:h="11906" w:orient="landscape"/>
      <w:pgMar w:top="851" w:right="851" w:bottom="1701" w:left="709"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B95"/>
    <w:multiLevelType w:val="hybridMultilevel"/>
    <w:tmpl w:val="6910F2DE"/>
    <w:lvl w:ilvl="0" w:tplc="E430BB92">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
    <w:nsid w:val="0D412A01"/>
    <w:multiLevelType w:val="hybridMultilevel"/>
    <w:tmpl w:val="0208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49B849BB"/>
    <w:multiLevelType w:val="hybridMultilevel"/>
    <w:tmpl w:val="8DDA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F22A1"/>
    <w:multiLevelType w:val="hybridMultilevel"/>
    <w:tmpl w:val="405A4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A4A32"/>
    <w:multiLevelType w:val="hybridMultilevel"/>
    <w:tmpl w:val="47D4173E"/>
    <w:lvl w:ilvl="0" w:tplc="E676FD62">
      <w:start w:val="1"/>
      <w:numFmt w:val="decimal"/>
      <w:lvlText w:val="%1."/>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9E0A43"/>
    <w:multiLevelType w:val="hybridMultilevel"/>
    <w:tmpl w:val="1B9449D8"/>
    <w:lvl w:ilvl="0" w:tplc="E676FD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4B3B"/>
    <w:rsid w:val="000E075A"/>
    <w:rsid w:val="00147E2C"/>
    <w:rsid w:val="00194F66"/>
    <w:rsid w:val="001A1AA6"/>
    <w:rsid w:val="001A747D"/>
    <w:rsid w:val="00203F5F"/>
    <w:rsid w:val="0029406C"/>
    <w:rsid w:val="00295886"/>
    <w:rsid w:val="002A20B7"/>
    <w:rsid w:val="003056E5"/>
    <w:rsid w:val="003E3D32"/>
    <w:rsid w:val="00486225"/>
    <w:rsid w:val="004D5BCC"/>
    <w:rsid w:val="004F3BDF"/>
    <w:rsid w:val="00525B13"/>
    <w:rsid w:val="00581167"/>
    <w:rsid w:val="005B47BE"/>
    <w:rsid w:val="006049E8"/>
    <w:rsid w:val="006547BB"/>
    <w:rsid w:val="006C1CD0"/>
    <w:rsid w:val="006C4156"/>
    <w:rsid w:val="00794518"/>
    <w:rsid w:val="007A1F17"/>
    <w:rsid w:val="00847083"/>
    <w:rsid w:val="00880B66"/>
    <w:rsid w:val="00891842"/>
    <w:rsid w:val="009048A7"/>
    <w:rsid w:val="009166EF"/>
    <w:rsid w:val="00953877"/>
    <w:rsid w:val="009B3365"/>
    <w:rsid w:val="00A1269E"/>
    <w:rsid w:val="00A33858"/>
    <w:rsid w:val="00A4056E"/>
    <w:rsid w:val="00A53D7F"/>
    <w:rsid w:val="00AB2687"/>
    <w:rsid w:val="00AE7C22"/>
    <w:rsid w:val="00B374A0"/>
    <w:rsid w:val="00B42F05"/>
    <w:rsid w:val="00B71736"/>
    <w:rsid w:val="00B76EAA"/>
    <w:rsid w:val="00B850E0"/>
    <w:rsid w:val="00BD21A8"/>
    <w:rsid w:val="00C33A60"/>
    <w:rsid w:val="00CC54DD"/>
    <w:rsid w:val="00D36F6D"/>
    <w:rsid w:val="00D46A96"/>
    <w:rsid w:val="00DE21CE"/>
    <w:rsid w:val="00E05835"/>
    <w:rsid w:val="00EC195C"/>
    <w:rsid w:val="00F1615B"/>
    <w:rsid w:val="00F74B3B"/>
    <w:rsid w:val="00F8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3B"/>
    <w:pPr>
      <w:suppressAutoHyphens/>
      <w:spacing w:after="0" w:line="240" w:lineRule="auto"/>
    </w:pPr>
    <w:rPr>
      <w:rFonts w:eastAsia="Times New Roman"/>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F74B3B"/>
    <w:pPr>
      <w:suppressAutoHyphens w:val="0"/>
      <w:spacing w:after="200" w:line="276" w:lineRule="auto"/>
      <w:ind w:left="720"/>
      <w:contextualSpacing/>
    </w:pPr>
    <w:rPr>
      <w:rFonts w:ascii="Calibri" w:eastAsia="Calibri" w:hAnsi="Calibri"/>
      <w:sz w:val="22"/>
      <w:szCs w:val="22"/>
      <w:lang w:val="ru-RU" w:eastAsia="en-US"/>
    </w:rPr>
  </w:style>
  <w:style w:type="paragraph" w:styleId="a5">
    <w:name w:val="No Spacing"/>
    <w:uiPriority w:val="1"/>
    <w:qFormat/>
    <w:rsid w:val="00F74B3B"/>
    <w:pPr>
      <w:spacing w:after="0" w:line="240" w:lineRule="auto"/>
    </w:pPr>
    <w:rPr>
      <w:rFonts w:ascii="Calibri" w:eastAsia="Times New Roman" w:hAnsi="Calibri"/>
      <w:sz w:val="22"/>
    </w:rPr>
  </w:style>
  <w:style w:type="character" w:customStyle="1" w:styleId="a4">
    <w:name w:val="Абзац списка Знак"/>
    <w:aliases w:val="Список уровня 2 Знак"/>
    <w:link w:val="a3"/>
    <w:uiPriority w:val="34"/>
    <w:locked/>
    <w:rsid w:val="00F74B3B"/>
    <w:rPr>
      <w:rFonts w:ascii="Calibri" w:eastAsia="Calibri" w:hAnsi="Calibri"/>
      <w:sz w:val="22"/>
    </w:rPr>
  </w:style>
  <w:style w:type="paragraph" w:styleId="a6">
    <w:name w:val="Normal (Web)"/>
    <w:basedOn w:val="a"/>
    <w:uiPriority w:val="99"/>
    <w:rsid w:val="00891842"/>
    <w:pPr>
      <w:suppressAutoHyphens w:val="0"/>
      <w:spacing w:before="100" w:beforeAutospacing="1" w:after="100" w:afterAutospacing="1"/>
    </w:pPr>
    <w:rPr>
      <w:lang w:eastAsia="uk-UA"/>
    </w:rPr>
  </w:style>
  <w:style w:type="character" w:styleId="a7">
    <w:name w:val="Hyperlink"/>
    <w:basedOn w:val="a0"/>
    <w:uiPriority w:val="99"/>
    <w:unhideWhenUsed/>
    <w:rsid w:val="007A1F17"/>
    <w:rPr>
      <w:color w:val="0000FF" w:themeColor="hyperlink"/>
      <w:u w:val="single"/>
    </w:rPr>
  </w:style>
  <w:style w:type="character" w:customStyle="1" w:styleId="zk-definition-listitem-text">
    <w:name w:val="zk-definition-list__item-text"/>
    <w:basedOn w:val="a0"/>
    <w:rsid w:val="007A1F17"/>
  </w:style>
  <w:style w:type="paragraph" w:customStyle="1" w:styleId="1">
    <w:name w:val="Обычный1"/>
    <w:uiPriority w:val="99"/>
    <w:qFormat/>
    <w:rsid w:val="007A1F17"/>
    <w:pPr>
      <w:spacing w:after="0"/>
    </w:pPr>
    <w:rPr>
      <w:rFonts w:ascii="Arial" w:eastAsia="Arial" w:hAnsi="Arial" w:cs="Arial"/>
      <w:color w:val="000000"/>
      <w:sz w:val="22"/>
      <w:lang w:val="uk-UA" w:eastAsia="ru-RU"/>
    </w:rPr>
  </w:style>
  <w:style w:type="table" w:styleId="a8">
    <w:name w:val="Table Grid"/>
    <w:basedOn w:val="a1"/>
    <w:uiPriority w:val="59"/>
    <w:rsid w:val="007A1F1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7A1F17"/>
    <w:rPr>
      <w:rFonts w:ascii="Times New Roman" w:eastAsia="Times New Roman" w:hAnsi="Times New Roman" w:cs="Times New Roman"/>
      <w:b w:val="0"/>
      <w:bCs w:val="0"/>
      <w:i w:val="0"/>
      <w:iCs w:val="0"/>
      <w:smallCaps w:val="0"/>
      <w:strike w:val="0"/>
      <w:color w:val="000000"/>
      <w:spacing w:val="3"/>
      <w:w w:val="100"/>
      <w:position w:val="0"/>
      <w:sz w:val="18"/>
      <w:szCs w:val="18"/>
      <w:u w:val="none"/>
      <w:lang w:val="uk-UA"/>
    </w:rPr>
  </w:style>
  <w:style w:type="character" w:customStyle="1" w:styleId="10">
    <w:name w:val="Основной текст1"/>
    <w:basedOn w:val="a0"/>
    <w:rsid w:val="007A1F17"/>
    <w:rPr>
      <w:rFonts w:ascii="Times New Roman" w:eastAsia="Times New Roman" w:hAnsi="Times New Roman" w:cs="Times New Roman"/>
      <w:color w:val="000000"/>
      <w:spacing w:val="4"/>
      <w:w w:val="100"/>
      <w:position w:val="0"/>
      <w:sz w:val="9"/>
      <w:szCs w:val="9"/>
      <w:shd w:val="clear" w:color="auto" w:fill="FFFFFF"/>
      <w:lang w:val="uk-UA"/>
    </w:rPr>
  </w:style>
  <w:style w:type="paragraph" w:styleId="a9">
    <w:name w:val="Title"/>
    <w:basedOn w:val="a"/>
    <w:next w:val="a"/>
    <w:link w:val="aa"/>
    <w:uiPriority w:val="10"/>
    <w:qFormat/>
    <w:rsid w:val="007A1F17"/>
    <w:pPr>
      <w:widowControl w:val="0"/>
      <w:suppressAutoHyphens w:val="0"/>
      <w:contextualSpacing/>
    </w:pPr>
    <w:rPr>
      <w:rFonts w:asciiTheme="majorHAnsi" w:eastAsiaTheme="majorEastAsia" w:hAnsiTheme="majorHAnsi" w:cstheme="majorBidi"/>
      <w:spacing w:val="-10"/>
      <w:kern w:val="28"/>
      <w:sz w:val="56"/>
      <w:szCs w:val="56"/>
      <w:lang w:eastAsia="ru-RU"/>
    </w:rPr>
  </w:style>
  <w:style w:type="character" w:customStyle="1" w:styleId="aa">
    <w:name w:val="Название Знак"/>
    <w:basedOn w:val="a0"/>
    <w:link w:val="a9"/>
    <w:uiPriority w:val="10"/>
    <w:rsid w:val="007A1F17"/>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ki.prom.ua/cabinet/purchases/state_plan/view/222186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3</cp:revision>
  <dcterms:created xsi:type="dcterms:W3CDTF">2023-01-27T13:30:00Z</dcterms:created>
  <dcterms:modified xsi:type="dcterms:W3CDTF">2023-01-27T13:31:00Z</dcterms:modified>
</cp:coreProperties>
</file>